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C320" w14:textId="5729047A" w:rsidR="00EC1E87" w:rsidRPr="004A6D4A" w:rsidRDefault="00EC1E87" w:rsidP="00B25316">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خطبة الجمعة</w:t>
      </w:r>
    </w:p>
    <w:p w14:paraId="46856084" w14:textId="77777777" w:rsidR="00EC1E87" w:rsidRPr="004A6D4A" w:rsidRDefault="00EC1E87" w:rsidP="00B25316">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05D48325" w14:textId="77777777" w:rsidR="00143037" w:rsidRPr="004A6D4A" w:rsidRDefault="00EC1E87" w:rsidP="00B25316">
      <w:pPr>
        <w:bidi/>
        <w:spacing w:after="0" w:line="20" w:lineRule="atLeast"/>
        <w:jc w:val="center"/>
        <w:rPr>
          <w:rFonts w:ascii="Traditional Arabic" w:hAnsi="Traditional Arabic" w:cs="Traditional Arabic"/>
          <w:sz w:val="36"/>
          <w:szCs w:val="36"/>
          <w:rtl/>
        </w:rPr>
      </w:pPr>
      <w:r w:rsidRPr="004A6D4A">
        <w:rPr>
          <w:rFonts w:ascii="Traditional Arabic" w:hAnsi="Traditional Arabic" w:cs="Traditional Arabic"/>
          <w:sz w:val="36"/>
          <w:szCs w:val="36"/>
          <w:rtl/>
        </w:rPr>
        <w:t>الخليفة الخامس للمسيح الموعود والإمام المهدي</w:t>
      </w:r>
      <w:r w:rsidR="008633E7" w:rsidRPr="004A6D4A">
        <w:rPr>
          <w:rFonts w:ascii="Traditional Arabic" w:hAnsi="Traditional Arabic" w:cs="Traditional Arabic"/>
          <w:sz w:val="36"/>
          <w:szCs w:val="36"/>
          <w:rtl/>
        </w:rPr>
        <w:t xml:space="preserve"> </w:t>
      </w:r>
      <w:r w:rsidRPr="004A6D4A">
        <w:rPr>
          <w:rFonts w:ascii="Traditional Arabic" w:hAnsi="Traditional Arabic" w:cs="Traditional Arabic"/>
          <w:sz w:val="36"/>
          <w:szCs w:val="36"/>
        </w:rPr>
        <w:t xml:space="preserve"> </w:t>
      </w:r>
      <w:r w:rsidRPr="004A6D4A">
        <w:rPr>
          <w:rFonts w:ascii="Traditional Arabic" w:hAnsi="Traditional Arabic" w:cs="Traditional Arabic"/>
          <w:sz w:val="36"/>
          <w:szCs w:val="36"/>
        </w:rPr>
        <w:sym w:font="AGA Arabesque" w:char="F075"/>
      </w:r>
    </w:p>
    <w:p w14:paraId="44B7D817" w14:textId="42089438" w:rsidR="00EC1E87" w:rsidRPr="004A6D4A" w:rsidRDefault="00EC1E87" w:rsidP="006A24F7">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بتاريخ</w:t>
      </w:r>
      <w:r w:rsidR="0012451C" w:rsidRPr="004A6D4A">
        <w:rPr>
          <w:rFonts w:ascii="Traditional Arabic" w:hAnsi="Traditional Arabic" w:cs="Traditional Arabic" w:hint="cs"/>
          <w:sz w:val="36"/>
          <w:szCs w:val="36"/>
          <w:rtl/>
        </w:rPr>
        <w:t xml:space="preserve"> </w:t>
      </w:r>
      <w:r w:rsidR="006A24F7">
        <w:rPr>
          <w:rFonts w:ascii="Traditional Arabic" w:hAnsi="Traditional Arabic" w:cs="Traditional Arabic" w:hint="cs"/>
          <w:sz w:val="36"/>
          <w:szCs w:val="36"/>
          <w:rtl/>
        </w:rPr>
        <w:t>7</w:t>
      </w:r>
      <w:r w:rsidR="006704EC" w:rsidRPr="004A6D4A">
        <w:rPr>
          <w:rFonts w:ascii="Traditional Arabic" w:hAnsi="Traditional Arabic" w:cs="Traditional Arabic"/>
          <w:sz w:val="36"/>
          <w:szCs w:val="36"/>
          <w:rtl/>
        </w:rPr>
        <w:t>/</w:t>
      </w:r>
      <w:r w:rsidR="006A24F7">
        <w:rPr>
          <w:rFonts w:ascii="Traditional Arabic" w:hAnsi="Traditional Arabic" w:cs="Traditional Arabic" w:hint="cs"/>
          <w:sz w:val="36"/>
          <w:szCs w:val="36"/>
          <w:rtl/>
        </w:rPr>
        <w:t>8</w:t>
      </w:r>
      <w:r w:rsidR="006704EC" w:rsidRPr="004A6D4A">
        <w:rPr>
          <w:rFonts w:ascii="Traditional Arabic" w:hAnsi="Traditional Arabic" w:cs="Traditional Arabic"/>
          <w:sz w:val="36"/>
          <w:szCs w:val="36"/>
          <w:rtl/>
        </w:rPr>
        <w:t>/2026</w:t>
      </w:r>
    </w:p>
    <w:p w14:paraId="5BE9C64B" w14:textId="7AF6929C" w:rsidR="00EC1E87" w:rsidRPr="004A6D4A" w:rsidRDefault="00EC1E87" w:rsidP="00B25316">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 xml:space="preserve">في </w:t>
      </w:r>
      <w:r w:rsidR="0062499C" w:rsidRPr="004A6D4A">
        <w:rPr>
          <w:rFonts w:ascii="Traditional Arabic" w:hAnsi="Traditional Arabic" w:cs="Traditional Arabic"/>
          <w:sz w:val="36"/>
          <w:szCs w:val="36"/>
          <w:rtl/>
        </w:rPr>
        <w:t>المسجد المبارك بإسلام آباد</w:t>
      </w:r>
      <w:r w:rsidRPr="004A6D4A">
        <w:rPr>
          <w:rFonts w:ascii="Traditional Arabic" w:hAnsi="Traditional Arabic" w:cs="Traditional Arabic"/>
          <w:sz w:val="36"/>
          <w:szCs w:val="36"/>
          <w:rtl/>
        </w:rPr>
        <w:t xml:space="preserve"> </w:t>
      </w:r>
      <w:r w:rsidR="0062499C" w:rsidRPr="004A6D4A">
        <w:rPr>
          <w:rFonts w:ascii="Traditional Arabic" w:hAnsi="Traditional Arabic" w:cs="Traditional Arabic"/>
          <w:sz w:val="36"/>
          <w:szCs w:val="36"/>
          <w:rtl/>
        </w:rPr>
        <w:t xml:space="preserve">في </w:t>
      </w:r>
      <w:r w:rsidRPr="004A6D4A">
        <w:rPr>
          <w:rFonts w:ascii="Traditional Arabic" w:hAnsi="Traditional Arabic" w:cs="Traditional Arabic"/>
          <w:sz w:val="36"/>
          <w:szCs w:val="36"/>
          <w:rtl/>
        </w:rPr>
        <w:t>بريطانيا</w:t>
      </w:r>
      <w:r w:rsidR="007D66B7" w:rsidRPr="004A6D4A">
        <w:rPr>
          <w:rFonts w:ascii="Traditional Arabic" w:hAnsi="Traditional Arabic" w:cs="Traditional Arabic" w:hint="cs"/>
          <w:sz w:val="36"/>
          <w:szCs w:val="36"/>
          <w:rtl/>
        </w:rPr>
        <w:t xml:space="preserve"> </w:t>
      </w:r>
    </w:p>
    <w:p w14:paraId="36702A12" w14:textId="5B5B776E" w:rsidR="00630F2E" w:rsidRPr="004A6D4A" w:rsidRDefault="00630F2E" w:rsidP="00B25316">
      <w:pPr>
        <w:shd w:val="clear" w:color="auto" w:fill="FFFFFF"/>
        <w:bidi/>
        <w:spacing w:after="0" w:line="20" w:lineRule="atLeast"/>
        <w:jc w:val="center"/>
        <w:rPr>
          <w:rFonts w:ascii="Traditional Arabic" w:hAnsi="Traditional Arabic" w:cs="Traditional Arabic"/>
          <w:sz w:val="36"/>
          <w:szCs w:val="36"/>
          <w:rtl/>
        </w:rPr>
      </w:pPr>
      <w:r w:rsidRPr="004A6D4A">
        <w:rPr>
          <w:rFonts w:ascii="Traditional Arabic" w:hAnsi="Traditional Arabic" w:cs="Traditional Arabic" w:hint="cs"/>
          <w:sz w:val="36"/>
          <w:szCs w:val="36"/>
          <w:rtl/>
        </w:rPr>
        <w:t>------</w:t>
      </w:r>
    </w:p>
    <w:p w14:paraId="444B46ED" w14:textId="0803FEDB" w:rsidR="00630F2E" w:rsidRPr="004A6D4A" w:rsidRDefault="00EC1E87" w:rsidP="00C3228C">
      <w:pPr>
        <w:shd w:val="clear" w:color="auto" w:fill="FFFFFF"/>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00891150" w:rsidRPr="004A6D4A">
        <w:rPr>
          <w:rFonts w:ascii="Traditional Arabic" w:hAnsi="Traditional Arabic" w:cs="Traditional Arabic"/>
          <w:sz w:val="36"/>
          <w:szCs w:val="36"/>
        </w:rPr>
        <w:sym w:font="AGA Arabesque" w:char="F05D"/>
      </w:r>
      <w:r w:rsidR="00891150" w:rsidRPr="004A6D4A">
        <w:rPr>
          <w:rFonts w:ascii="Traditional Arabic" w:hAnsi="Traditional Arabic" w:cs="Traditional Arabic"/>
          <w:sz w:val="36"/>
          <w:szCs w:val="36"/>
        </w:rPr>
        <w:t xml:space="preserve"> </w:t>
      </w:r>
      <w:r w:rsidRPr="004A6D4A">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891150" w:rsidRPr="004A6D4A">
        <w:rPr>
          <w:rFonts w:ascii="Traditional Arabic" w:hAnsi="Traditional Arabic" w:cs="Traditional Arabic"/>
          <w:sz w:val="36"/>
          <w:szCs w:val="36"/>
        </w:rPr>
        <w:sym w:font="AGA Arabesque" w:char="F05B"/>
      </w:r>
      <w:r w:rsidRPr="004A6D4A">
        <w:rPr>
          <w:rFonts w:ascii="Traditional Arabic" w:hAnsi="Traditional Arabic" w:cs="Traditional Arabic"/>
          <w:sz w:val="36"/>
          <w:szCs w:val="36"/>
          <w:rtl/>
        </w:rPr>
        <w:t>، آمين</w:t>
      </w:r>
      <w:r w:rsidRPr="004A6D4A">
        <w:rPr>
          <w:rFonts w:ascii="Traditional Arabic" w:hAnsi="Traditional Arabic" w:cs="Traditional Arabic"/>
          <w:sz w:val="36"/>
          <w:szCs w:val="36"/>
        </w:rPr>
        <w:t>.</w:t>
      </w:r>
    </w:p>
    <w:p w14:paraId="5E2AEE5D" w14:textId="380F4C68"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كنتُ قد ذكرتُ في الخطبة قبل الجلسة </w:t>
      </w:r>
      <w:r w:rsidR="00247711" w:rsidRPr="009B044F">
        <w:rPr>
          <w:rFonts w:ascii="Traditional Arabic" w:hAnsi="Traditional Arabic" w:cs="Traditional Arabic"/>
          <w:sz w:val="36"/>
          <w:szCs w:val="36"/>
          <w:rtl/>
        </w:rPr>
        <w:t>معا</w:t>
      </w:r>
      <w:r w:rsidR="00247711">
        <w:rPr>
          <w:rFonts w:ascii="Traditional Arabic" w:hAnsi="Traditional Arabic" w:cs="Traditional Arabic" w:hint="cs"/>
          <w:sz w:val="36"/>
          <w:szCs w:val="36"/>
          <w:rtl/>
        </w:rPr>
        <w:t>يي</w:t>
      </w:r>
      <w:r w:rsidR="00247711" w:rsidRPr="009B044F">
        <w:rPr>
          <w:rFonts w:ascii="Traditional Arabic" w:hAnsi="Traditional Arabic" w:cs="Traditional Arabic"/>
          <w:sz w:val="36"/>
          <w:szCs w:val="36"/>
          <w:rtl/>
        </w:rPr>
        <w:t xml:space="preserve">رَ </w:t>
      </w:r>
      <w:r w:rsidRPr="009B044F">
        <w:rPr>
          <w:rFonts w:ascii="Traditional Arabic" w:hAnsi="Traditional Arabic" w:cs="Traditional Arabic"/>
          <w:sz w:val="36"/>
          <w:szCs w:val="36"/>
          <w:rtl/>
        </w:rPr>
        <w:t xml:space="preserve">شكر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في أعماله وأقواله ونصائحه. سأتحدث اليوم أيضًا حول الموضوع نفسه. لقد أرشد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إلى شكر الله تعالى، حتى على أصغر الأمور، فقد ورد في رواية عَنْ أَنَسِ بْنِ مَالِكٍ، قَالَ: قَالَ رَسُولُ اللهِ </w:t>
      </w:r>
      <w:r w:rsidRPr="009B044F">
        <w:rPr>
          <w:rFonts w:ascii="Traditional Arabic" w:hAnsi="Traditional Arabic" w:cs="Traditional Arabic"/>
          <w:sz w:val="36"/>
          <w:szCs w:val="36"/>
        </w:rPr>
        <w:sym w:font="AGA Arabesque" w:char="F072"/>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إِنَّ اللهَ لَيَرْضَى عَنِ الْعَبْدِ أَنْ يَأْكُلَ الْأَكْلَةَ فَيَحْمَدَهُ عَلَيْهَا أَوْ يَشْرَبَ الشَّرْبَةَ فَيَحْمَدَهُ عَلَيْهَا</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p>
    <w:p w14:paraId="300748FE" w14:textId="36AF99F9"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 وعَنْ عَائِشَةَ، قَالَتْ: دَخَلَ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الْبَيْتَ، فَرَأَى كِسْرَةً مُلْقَاةً، فَأَخَذَهَا فَمَسَحَهَا، ثُمَّ أَكَلَهَا، وَقَالَ: </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يَاعَائِشَةُ أَكْرِمِي كَرِيمًا، فَإِنَّهَا مَا نَفَرَتْ عَنْ قَوْمٍ قَطُّ، فَعَادَتْ إِلَيْهِمْ</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p>
    <w:p w14:paraId="2287FEA2" w14:textId="77777777"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هذا كان دأبه. فكان يشكر الله تعالى على أصغر الأمور، وعلى نعمه، كما كان يوصي أهل بيته بذلك أيضًا.</w:t>
      </w:r>
    </w:p>
    <w:p w14:paraId="564055D5" w14:textId="77777777"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فإذا كنا نرغب في الحصول على البركة في الرزق، فعلينا أن نشكر الله تعالى على كل نعمة من نعمه.</w:t>
      </w:r>
    </w:p>
    <w:p w14:paraId="7D29A311" w14:textId="5B10DEE9" w:rsidR="006A24F7" w:rsidRPr="009B044F" w:rsidRDefault="006A24F7" w:rsidP="00637163">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عَنِ ابْنِ عَبَّاسٍ قَالَ: دَخَلَ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عَلَى أُمِّ هَانِئٍ بِنْتِ عمه يَوْمَ الْفَتْحِ، وَكَانَ جَائِعًا… فَقَالَ: </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هَلْ عِنْدَكِ مِنْ طَعَامٍ نَأْكُلُهُ؟</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فَقَالَتْ: لَيْسَ عِنْدِي إِلَّا كِسَرٌ يَابِسَةٌ، وَإِنِّي لَأَسْتَحِي أَنْ أُقَدِّمَهَا إِلَيْكَ، فَقَالَ: </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هَلُمِّي بِهِنَّ</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فَكَسَّرَهُنَّ فِي مَاءٍ، وَجَاءَتْ بِمِلْحٍ، فَقَالَ: </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هَلْ مِنْ إِدَامٍ؟</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فَقَالَتْ: مَا عِنْدِي يَارَسُولَ اللهِ إِلَّا شَيْءٌ مِنْ خَلٍّ. فَقَالَ: </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هَلُمِّيهِ</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فَصَبَّهُ عَلَى طَعَامِه، فَأَكَلَ </w:t>
      </w:r>
      <w:r w:rsidR="007F2747" w:rsidRPr="009B044F">
        <w:rPr>
          <w:rFonts w:ascii="Traditional Arabic" w:hAnsi="Traditional Arabic" w:cs="Traditional Arabic" w:hint="cs"/>
          <w:sz w:val="36"/>
          <w:szCs w:val="36"/>
          <w:rtl/>
        </w:rPr>
        <w:t>مِنْهُ ثُمَّ</w:t>
      </w:r>
      <w:r w:rsidRPr="009B044F">
        <w:rPr>
          <w:rFonts w:ascii="Traditional Arabic" w:hAnsi="Traditional Arabic" w:cs="Traditional Arabic"/>
          <w:sz w:val="36"/>
          <w:szCs w:val="36"/>
          <w:rtl/>
        </w:rPr>
        <w:t xml:space="preserve"> حَمِدَ اللّهَ عَزَّ وَجَلَّ، ثُمَّ قَالَ: </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نِعْمَ الْإِدَامُ الْخَلُّ، يَاأُمَّ هَانِئٍ لَا يُقْفَرُ بَيْتٌ فِيهِ خَلٌّ</w:t>
      </w:r>
      <w:r w:rsidR="00247711">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p>
    <w:p w14:paraId="4161C973" w14:textId="77777777"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تلك إذن كانت معايير الشكر والامتنان للنبي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إننا نعيش في هذه البلاد وننعم بنعمٍ لا حصر لها، ومع ذلك نقصّر في أداء حق الشكر لله تعالى كما ينبغي؛ بل -في أحيان كثيرة- ينشأ لدينا التذمر لأسباب تافهة، كالتذمر من أهل البيت لعدم إحضارهم هذا وذاك. وقد قدّم حضرة المصلح موعود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مقارنةً بليغة ومؤثرة بين موقف الجاحدين وبين ما أظهره الصحابة من شكر وامتنان، حيث يقول:</w:t>
      </w:r>
    </w:p>
    <w:p w14:paraId="5F7A076F" w14:textId="260F0D40"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lastRenderedPageBreak/>
        <w:t xml:space="preserve">إذا كان على أجسامكم ثوب ممزق فإنكم تبكون وتقولون: ما أتعس حظنا لأنه ليس لنا إلا ثوب ممزق نلبسه. أما الصحابة </w:t>
      </w:r>
      <w:r w:rsidRPr="009B044F">
        <w:rPr>
          <w:rFonts w:ascii="Traditional Arabic" w:hAnsi="Traditional Arabic" w:cs="Traditional Arabic"/>
          <w:sz w:val="36"/>
          <w:szCs w:val="36"/>
        </w:rPr>
        <w:sym w:font="AGA Arabesque" w:char="F079"/>
      </w:r>
      <w:r w:rsidRPr="009B044F">
        <w:rPr>
          <w:rFonts w:ascii="Traditional Arabic" w:hAnsi="Traditional Arabic" w:cs="Traditional Arabic"/>
          <w:sz w:val="36"/>
          <w:szCs w:val="36"/>
          <w:rtl/>
        </w:rPr>
        <w:t>، فإذا تلقّوا ثوبًا ممزقًا انحنت رؤوسهم لله تعالى، و</w:t>
      </w:r>
      <w:r w:rsidR="007F2747">
        <w:rPr>
          <w:rFonts w:ascii="Traditional Arabic" w:hAnsi="Traditional Arabic" w:cs="Traditional Arabic" w:hint="cs"/>
          <w:sz w:val="36"/>
          <w:szCs w:val="36"/>
          <w:rtl/>
        </w:rPr>
        <w:t>ت</w:t>
      </w:r>
      <w:r w:rsidRPr="009B044F">
        <w:rPr>
          <w:rFonts w:ascii="Traditional Arabic" w:hAnsi="Traditional Arabic" w:cs="Traditional Arabic"/>
          <w:sz w:val="36"/>
          <w:szCs w:val="36"/>
          <w:rtl/>
        </w:rPr>
        <w:t xml:space="preserve">رطبت ألسنتهم بذكر هذه النعمة، وقالوا: ما أطيب هذا الثوب الذي أعطانا إياه ربنا. وإذا تلقّوا بعد أربعة أيام من الفاقة قطعة من خبز يابس، تلألأت عيونهم فرحًا وقالوا: الحمد لله، لقد أنعم الله علينا بنعمته. ولهذا السبب، لا ينفعكم اليوم الرز المالح واللحم ما نفعتهم قطع الخبز اليابس حينها. من يُعطى منكم الرز المالح اليوم يأكله وهو يتحسر في قلبه ويقول ياليت كان معه الرز الحلو أيضا. ومن يُعطى الرز المالح والحلو معًا يأكلهما وهو يقول متحسرًا: ماذا أفعل بهما إذ ليس معهما الحلوى. ومن يُعطى العدس يبكي على اللحم، ومن يُعطى اللحم يتلهف على الأرز، ومن يُعطى أربع </w:t>
      </w:r>
      <w:r w:rsidR="007F2747">
        <w:rPr>
          <w:rFonts w:ascii="Traditional Arabic" w:hAnsi="Traditional Arabic" w:cs="Traditional Arabic" w:hint="cs"/>
          <w:sz w:val="36"/>
          <w:szCs w:val="36"/>
          <w:rtl/>
        </w:rPr>
        <w:t>أرغفة</w:t>
      </w:r>
      <w:r w:rsidR="007F2747"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tl/>
          <w:lang w:val="en-US" w:bidi="ar-SY"/>
        </w:rPr>
        <w:t>يتذمر أيضا، (وهكذا ذكر حضرته تفصيلا لهذه الأمور ثم ذكر حالة الصحابة فقال:)</w:t>
      </w:r>
      <w:r w:rsidRPr="009B044F">
        <w:rPr>
          <w:rFonts w:ascii="Traditional Arabic" w:hAnsi="Traditional Arabic" w:cs="Traditional Arabic"/>
          <w:sz w:val="36"/>
          <w:szCs w:val="36"/>
          <w:rtl/>
        </w:rPr>
        <w:t xml:space="preserve"> </w:t>
      </w:r>
    </w:p>
    <w:p w14:paraId="677C122D" w14:textId="77777777"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إذا تلقى الصحابة قطعة من خبز يابس قالوا: نحن لم نكن نستحق حتى هذه القطعة، وهذا فضل من الله أن منَّ علينا بها. فكانت النتيجة أن ذلك الخبز اليابس يغذي أجسامهم، ويولد فيهم علو الهمة، ويزيد في عاطفة شكرهم لله تعالى. </w:t>
      </w:r>
    </w:p>
    <w:p w14:paraId="1DD234EC" w14:textId="613F79A9" w:rsidR="006A24F7" w:rsidRPr="009B044F" w:rsidRDefault="006A24F7" w:rsidP="00CF435C">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وفي يوم فتح مكة، اليوم الذي انتهى فيه حكم العرب، ودخل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مكة مع عشرة آلاف من القديسين، وجاء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صناديدُ مكة -الذين قضوا حياتهم في عداوة الإسلام- خاضعين الأعناق، فأعلن أمامهم: اذهبوا، فأنتم الطلقاء. ثم ذهب إلى أم هانئ (لقد كُتب هنا سهوًا من الناسخ أنه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ذهب إلى عمته أو لعل حضرة المصلح الموعود ذكر ذلك سهوا منه. على أية حال، ذهب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إلى أم هانئ وهي بنت عمه كما ذكر) فقال: </w:t>
      </w:r>
      <w:r w:rsidR="007F5347">
        <w:rPr>
          <w:rFonts w:ascii="Traditional Arabic" w:hAnsi="Traditional Arabic" w:cs="Traditional Arabic" w:hint="cs"/>
          <w:sz w:val="36"/>
          <w:szCs w:val="36"/>
          <w:rtl/>
        </w:rPr>
        <w:t>"</w:t>
      </w:r>
      <w:r w:rsidRPr="009B044F">
        <w:rPr>
          <w:rFonts w:ascii="Traditional Arabic" w:hAnsi="Traditional Arabic" w:cs="Traditional Arabic"/>
          <w:sz w:val="36"/>
          <w:szCs w:val="36"/>
          <w:rtl/>
        </w:rPr>
        <w:t>يا أم هانی، هل عندك شيء نأكله؟</w:t>
      </w:r>
      <w:r w:rsidR="007F5347">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قالت: لو كان عندي شيء لقدمته لك مسبقًا، فليس في بيتي إلا رغيف يابس ملقى منذ أيام. فقال: </w:t>
      </w:r>
      <w:r w:rsidR="007F5347">
        <w:rPr>
          <w:rFonts w:ascii="Traditional Arabic" w:hAnsi="Traditional Arabic" w:cs="Traditional Arabic" w:hint="cs"/>
          <w:sz w:val="36"/>
          <w:szCs w:val="36"/>
          <w:rtl/>
        </w:rPr>
        <w:t>"</w:t>
      </w:r>
      <w:r w:rsidR="007F2747">
        <w:rPr>
          <w:rFonts w:ascii="Traditional Arabic" w:hAnsi="Traditional Arabic" w:cs="Traditional Arabic" w:hint="cs"/>
          <w:sz w:val="36"/>
          <w:szCs w:val="36"/>
          <w:rtl/>
        </w:rPr>
        <w:t>أحضري</w:t>
      </w:r>
      <w:r w:rsidR="007F2747"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tl/>
        </w:rPr>
        <w:t>ذلك الرغيف</w:t>
      </w:r>
      <w:r w:rsidR="007F5347">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فلما أحضرتْ الرغيف اليابس قال: </w:t>
      </w:r>
      <w:r w:rsidR="007F5347">
        <w:rPr>
          <w:rFonts w:ascii="Traditional Arabic" w:hAnsi="Traditional Arabic" w:cs="Traditional Arabic" w:hint="cs"/>
          <w:sz w:val="36"/>
          <w:szCs w:val="36"/>
          <w:rtl/>
        </w:rPr>
        <w:t>"</w:t>
      </w:r>
      <w:r w:rsidRPr="009B044F">
        <w:rPr>
          <w:rFonts w:ascii="Traditional Arabic" w:hAnsi="Traditional Arabic" w:cs="Traditional Arabic"/>
          <w:sz w:val="36"/>
          <w:szCs w:val="36"/>
          <w:rtl/>
        </w:rPr>
        <w:t>هذا رغيف طيب جدًّا، وعبثًا كنتِ تحزنين على أنه ليس في بيتك شيء للأكل</w:t>
      </w:r>
      <w:r w:rsidR="00EB771E">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ثم جاءت بالماء، فغَمسَ الرغيفَ في الماء. ثم قال: </w:t>
      </w:r>
      <w:r w:rsidR="00EB771E">
        <w:rPr>
          <w:rFonts w:ascii="Traditional Arabic" w:hAnsi="Traditional Arabic" w:cs="Traditional Arabic" w:hint="cs"/>
          <w:sz w:val="36"/>
          <w:szCs w:val="36"/>
          <w:rtl/>
        </w:rPr>
        <w:t>"</w:t>
      </w:r>
      <w:r w:rsidRPr="009B044F">
        <w:rPr>
          <w:rFonts w:ascii="Traditional Arabic" w:hAnsi="Traditional Arabic" w:cs="Traditional Arabic"/>
          <w:sz w:val="36"/>
          <w:szCs w:val="36"/>
          <w:rtl/>
        </w:rPr>
        <w:t>هل عندكِ إدام؟</w:t>
      </w:r>
      <w:r w:rsidR="00EB771E">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قالت: من أين يكون في بيتي الإدام ولم يكن فيه حتى الخبز؟ ولو كان موجودًا لجئت به أولاً، فليس في البيت إلا قليل من الخل. فقال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00EB771E">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وهل هناك إدام أفضل من الخل؟ </w:t>
      </w:r>
      <w:r w:rsidR="007F2747">
        <w:rPr>
          <w:rFonts w:ascii="Traditional Arabic" w:hAnsi="Traditional Arabic" w:cs="Traditional Arabic" w:hint="cs"/>
          <w:sz w:val="36"/>
          <w:szCs w:val="36"/>
          <w:rtl/>
        </w:rPr>
        <w:t>أحضريه</w:t>
      </w:r>
      <w:r w:rsidR="00EB771E">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فجاءت بالخلّ، فبلّله بالخل وبدأ يأكله. </w:t>
      </w:r>
    </w:p>
    <w:p w14:paraId="2444FCC8" w14:textId="4145D348" w:rsidR="006A24F7" w:rsidRPr="009B044F" w:rsidRDefault="007F2747" w:rsidP="00CF435C">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لقد </w:t>
      </w:r>
      <w:r w:rsidR="006A24F7" w:rsidRPr="009B044F">
        <w:rPr>
          <w:rFonts w:ascii="Traditional Arabic" w:hAnsi="Traditional Arabic" w:cs="Traditional Arabic"/>
          <w:sz w:val="36"/>
          <w:szCs w:val="36"/>
          <w:rtl/>
        </w:rPr>
        <w:t xml:space="preserve">اعتبر رسول الله </w:t>
      </w:r>
      <w:r w:rsidR="006A24F7" w:rsidRPr="009B044F">
        <w:rPr>
          <w:rFonts w:ascii="Traditional Arabic" w:hAnsi="Traditional Arabic" w:cs="Traditional Arabic"/>
          <w:sz w:val="36"/>
          <w:szCs w:val="36"/>
        </w:rPr>
        <w:sym w:font="AGA Arabesque" w:char="F072"/>
      </w:r>
      <w:r w:rsidR="006A24F7" w:rsidRPr="009B044F">
        <w:rPr>
          <w:rFonts w:ascii="Traditional Arabic" w:hAnsi="Traditional Arabic" w:cs="Traditional Arabic"/>
          <w:sz w:val="36"/>
          <w:szCs w:val="36"/>
          <w:rtl/>
        </w:rPr>
        <w:t xml:space="preserve"> الخل نعمة من الله، وأكل الرغيف اليابس شاكرًا فضله. </w:t>
      </w:r>
    </w:p>
    <w:p w14:paraId="05A23D3B" w14:textId="77777777" w:rsidR="006A24F7" w:rsidRPr="009B044F" w:rsidRDefault="006A24F7" w:rsidP="00CF435C">
      <w:pPr>
        <w:bidi/>
        <w:spacing w:after="0" w:line="20" w:lineRule="atLeast"/>
        <w:jc w:val="both"/>
        <w:rPr>
          <w:rFonts w:ascii="Traditional Arabic" w:hAnsi="Traditional Arabic" w:cs="Traditional Arabic"/>
          <w:sz w:val="36"/>
          <w:szCs w:val="36"/>
        </w:rPr>
      </w:pPr>
      <w:r w:rsidRPr="009B044F">
        <w:rPr>
          <w:rFonts w:ascii="Traditional Arabic" w:hAnsi="Traditional Arabic" w:cs="Traditional Arabic"/>
          <w:sz w:val="36"/>
          <w:szCs w:val="36"/>
          <w:rtl/>
        </w:rPr>
        <w:t>الحقيقة أن نظام الهضم لدى الإنسان يتنشط جراء البهجة التي تتولد في القلب. فإذا أُكل شيءٌ عادي بفرح وبشاشة فإنه يولد قوة عظيمة، أما إذا أُكل أفضل الأشياء بحزن فلا يولد في الإنسان أي قوة.</w:t>
      </w:r>
    </w:p>
    <w:p w14:paraId="3C13B93B" w14:textId="36EAEB41" w:rsidR="006A24F7" w:rsidRPr="009B044F" w:rsidRDefault="006A24F7" w:rsidP="00CF435C">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يظن الناس أن ما أعطي لهم قليلٌ إذ كان ينبغي أن يتلقوا أشياء كثيرة. أما الصحابة فكانوا يظنون في كل شيء أنهم تلقوا أكثر مما يستحقونه وكان ينبغي أن يعطى لهم أقل. وكان هذا دأب شكرهم أنهم إذا تلقوا شيئا قليلا قالوا إنه لكثير جدًّا. ولذلك كان الرغيف الواحد ينفعهم بما لا تنفعكم عشر</w:t>
      </w:r>
      <w:r w:rsidR="007F2747">
        <w:rPr>
          <w:rFonts w:ascii="Traditional Arabic" w:hAnsi="Traditional Arabic" w:cs="Traditional Arabic" w:hint="cs"/>
          <w:sz w:val="36"/>
          <w:szCs w:val="36"/>
          <w:rtl/>
        </w:rPr>
        <w:t>ة</w:t>
      </w:r>
      <w:r w:rsidRPr="009B044F">
        <w:rPr>
          <w:rFonts w:ascii="Traditional Arabic" w:hAnsi="Traditional Arabic" w:cs="Traditional Arabic"/>
          <w:sz w:val="36"/>
          <w:szCs w:val="36"/>
          <w:rtl/>
        </w:rPr>
        <w:t xml:space="preserve"> </w:t>
      </w:r>
      <w:r w:rsidR="007F2747">
        <w:rPr>
          <w:rFonts w:ascii="Traditional Arabic" w:hAnsi="Traditional Arabic" w:cs="Traditional Arabic" w:hint="cs"/>
          <w:sz w:val="36"/>
          <w:szCs w:val="36"/>
          <w:rtl/>
        </w:rPr>
        <w:t>أرغفة</w:t>
      </w:r>
      <w:r w:rsidRPr="009B044F">
        <w:rPr>
          <w:rFonts w:ascii="Traditional Arabic" w:hAnsi="Traditional Arabic" w:cs="Traditional Arabic"/>
          <w:sz w:val="36"/>
          <w:szCs w:val="36"/>
          <w:rtl/>
        </w:rPr>
        <w:t xml:space="preserve">. </w:t>
      </w:r>
    </w:p>
    <w:p w14:paraId="5BB5DA22" w14:textId="77777777" w:rsidR="006A24F7" w:rsidRPr="009B044F" w:rsidRDefault="006A24F7" w:rsidP="00CF435C">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lastRenderedPageBreak/>
        <w:t>ثم قال حضرته: وذلك لأن بعضكم لم يذق بعد حلاوة الإيمان. وقلوبكم غافلة تمامًا عن الحقيقة أن الله خلقكم لعمل روحاني عظيم. ومن خلقه الله للانقلاب والتغيير الروحي، فإن أعظم ملوك الدنيا لا يساوي شيئًا أمامه. ولكن بدلا من أن تدركوا مقامكم وتشعروا بواجباتكم حق الشعور، تتوجهون إلى أمور حقيرة ذليلة وصغيرة وتقولون: لم يُعطَ لي هذا، ولم يُعطَ لي ذاك. فما الذي ستنجزونه إن لم ينشأ فيكم الشعور بما خلقكم الله لأجله، وإن لم تعرفوا مكانتكم. لقد وضعكم الله في مقام يجب أن يكون قلبكم مملوءًا دائمًا فيه بموجات الفرح، وأن تظهر فيكم اليقظة والانتباه دائمًا. إذا نشأت هذه الحالة فيكم، فإن أقل طعام يكفيكم للعمل فورًا.</w:t>
      </w:r>
    </w:p>
    <w:p w14:paraId="6A7E320D" w14:textId="77777777" w:rsidR="006A24F7" w:rsidRPr="009B044F" w:rsidRDefault="006A24F7" w:rsidP="00CF435C">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فهذه هي الوصفة التي ينبغي أن يستخدمها عمومًا كل الأحمديين الذين إمكانياتهم محدودة، ولاسيما الواقفين للحياة منهم، لرفع مستوى شكرهم وامتنانهم. وهناك حاجة ماسة إلى ذلك، وكذلك هناك حاجة إلى غرس هذا الشعور بأقصى قدر ممكن في أزواجهم وأولادهم، لأن الغرض الذي وقف الواقفون أنفسهم من أجله غرض عظيم جدًّا، ولتحقيق الغرض العظيم يجب أن تكون أمامهم نماذج لمن حققوا أغراضًا عظيمة، وأن يسعوا جاهدين للعمل بها، وبعد ذلك يمكن تحقيق ذلك الهدف العظيم</w:t>
      </w:r>
      <w:r w:rsidRPr="009B044F">
        <w:rPr>
          <w:rFonts w:ascii="Traditional Arabic" w:hAnsi="Traditional Arabic" w:cs="Traditional Arabic"/>
          <w:sz w:val="36"/>
          <w:szCs w:val="36"/>
        </w:rPr>
        <w:t>.</w:t>
      </w:r>
    </w:p>
    <w:p w14:paraId="0653058D" w14:textId="25427A87" w:rsidR="006A24F7" w:rsidRPr="009B044F" w:rsidRDefault="006A24F7" w:rsidP="00CF435C">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كيف كان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يخدم أصحابه ويشكر لهم، وكم كان يغمرهم بالدعوات؟ ورد ذلك في رواية عَنْ أَبِي قَتَادَةَ، قَالَ: خَطَبَنَا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فَقَالَ: </w:t>
      </w:r>
      <w:r w:rsidR="004231FA">
        <w:rPr>
          <w:rFonts w:ascii="Traditional Arabic" w:hAnsi="Traditional Arabic" w:cs="Traditional Arabic" w:hint="cs"/>
          <w:sz w:val="36"/>
          <w:szCs w:val="36"/>
          <w:rtl/>
        </w:rPr>
        <w:t>"</w:t>
      </w:r>
      <w:r w:rsidRPr="009B044F">
        <w:rPr>
          <w:rFonts w:ascii="Traditional Arabic" w:hAnsi="Traditional Arabic" w:cs="Traditional Arabic"/>
          <w:sz w:val="36"/>
          <w:szCs w:val="36"/>
          <w:rtl/>
        </w:rPr>
        <w:t>إِنَّكُمْ تَسِيرُونَ عَشِيَّتَكُمْ وَلَيْلَتَكُمْ، وَتَأْتُونَ الْمَاءَ إِنْ شَاءَ اللهُ غَدًا</w:t>
      </w:r>
      <w:r w:rsidR="004231F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(حيث كانوا على سفر ما) فَانْطَلَقَ النَّاسُ لَا يَلْوِي أَحَدٌ عَلَى أَحَدٍ، قَالَ أَبُو قَتَادَةَ: فَبَيْنَمَا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يَسِيرُ حَتَّى ابْهَارَّ اللَّيْلُ</w:t>
      </w:r>
      <w:r w:rsidR="004231FA">
        <w:rPr>
          <w:rStyle w:val="FootnoteReference"/>
          <w:rFonts w:ascii="Traditional Arabic" w:hAnsi="Traditional Arabic" w:cs="Traditional Arabic"/>
          <w:sz w:val="36"/>
          <w:szCs w:val="36"/>
          <w:rtl/>
        </w:rPr>
        <w:footnoteReference w:id="1"/>
      </w:r>
      <w:r w:rsidRPr="009B044F">
        <w:rPr>
          <w:rFonts w:ascii="Traditional Arabic" w:hAnsi="Traditional Arabic" w:cs="Traditional Arabic"/>
          <w:sz w:val="36"/>
          <w:szCs w:val="36"/>
          <w:rtl/>
        </w:rPr>
        <w:t xml:space="preserve">، وَأَنَا إِلَى جَنْبِهِ، قَالَ: فَنَعَسَ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فَمَالَ عَنْ رَاحِلَتِهِ، فَأَتَيْتُهُ فَدَعَمْتُهُ مِنْ غَيْرِ أَنْ أُوقِظَهُ حَتَّى اعْتَدَلَ عَلَى رَاحِلَتِهِ، قَالَ: ثُمَّ سَارَ حَتَّى تَهَوَّرَ اللَّيْلُ</w:t>
      </w:r>
      <w:r w:rsidR="00276799">
        <w:rPr>
          <w:rStyle w:val="FootnoteReference"/>
          <w:rFonts w:ascii="Traditional Arabic" w:hAnsi="Traditional Arabic" w:cs="Traditional Arabic"/>
          <w:sz w:val="36"/>
          <w:szCs w:val="36"/>
          <w:rtl/>
        </w:rPr>
        <w:footnoteReference w:id="2"/>
      </w:r>
      <w:r w:rsidRPr="009B044F">
        <w:rPr>
          <w:rFonts w:ascii="Traditional Arabic" w:hAnsi="Traditional Arabic" w:cs="Traditional Arabic"/>
          <w:sz w:val="36"/>
          <w:szCs w:val="36"/>
          <w:rtl/>
        </w:rPr>
        <w:t>، مَالَ عَنْ رَاحِلَتِهِ، قَالَ: فَدَعَمْتُهُ مِنْ غَيْرِ أَنْ أُوقِظَهُ حَتَّى اعْتَدَلَ عَلَى رَاحِلَتِهِ، قَالَ: ثُمَّ سَارَ حَتَّى إِذَا كَانَ مِنْ آخِرِ السَّحَرِ</w:t>
      </w:r>
      <w:r w:rsidR="00276799">
        <w:rPr>
          <w:rStyle w:val="FootnoteReference"/>
          <w:rFonts w:ascii="Traditional Arabic" w:hAnsi="Traditional Arabic" w:cs="Traditional Arabic"/>
          <w:sz w:val="36"/>
          <w:szCs w:val="36"/>
          <w:rtl/>
        </w:rPr>
        <w:footnoteReference w:id="3"/>
      </w:r>
      <w:r w:rsidRPr="009B044F">
        <w:rPr>
          <w:rFonts w:ascii="Traditional Arabic" w:hAnsi="Traditional Arabic" w:cs="Traditional Arabic"/>
          <w:sz w:val="36"/>
          <w:szCs w:val="36"/>
          <w:rtl/>
        </w:rPr>
        <w:t>، مَالَ مَيْلَةً هِيَ أَشَدُّ مِنَ الْمَيْلَتَيْنِ الْأُولَيَيْنِ، حَتَّى كَادَ يَنْجَفِلُ</w:t>
      </w:r>
      <w:r w:rsidR="00276799">
        <w:rPr>
          <w:rStyle w:val="FootnoteReference"/>
          <w:rFonts w:ascii="Traditional Arabic" w:hAnsi="Traditional Arabic" w:cs="Traditional Arabic"/>
          <w:sz w:val="36"/>
          <w:szCs w:val="36"/>
          <w:rtl/>
        </w:rPr>
        <w:footnoteReference w:id="4"/>
      </w:r>
      <w:r w:rsidRPr="009B044F">
        <w:rPr>
          <w:rFonts w:ascii="Traditional Arabic" w:hAnsi="Traditional Arabic" w:cs="Traditional Arabic"/>
          <w:sz w:val="36"/>
          <w:szCs w:val="36"/>
          <w:rtl/>
        </w:rPr>
        <w:t xml:space="preserve">، فَأَتَيْتُهُ فَدَعَمْتُهُ، فَرَفَعَ رَأْسَهُ، فَقَالَ: </w:t>
      </w:r>
      <w:r w:rsidR="007216A3">
        <w:rPr>
          <w:rFonts w:ascii="Traditional Arabic" w:hAnsi="Traditional Arabic" w:cs="Traditional Arabic" w:hint="cs"/>
          <w:sz w:val="36"/>
          <w:szCs w:val="36"/>
          <w:rtl/>
        </w:rPr>
        <w:t>"</w:t>
      </w:r>
      <w:r w:rsidRPr="009B044F">
        <w:rPr>
          <w:rFonts w:ascii="Traditional Arabic" w:hAnsi="Traditional Arabic" w:cs="Traditional Arabic"/>
          <w:sz w:val="36"/>
          <w:szCs w:val="36"/>
          <w:rtl/>
        </w:rPr>
        <w:t>مَنْ هٰذَا؟</w:t>
      </w:r>
      <w:r w:rsidR="007216A3">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قُلْتُ: أَبُو قَتَادَةَ، قَالَ: </w:t>
      </w:r>
      <w:r w:rsidR="007216A3">
        <w:rPr>
          <w:rFonts w:ascii="Traditional Arabic" w:hAnsi="Traditional Arabic" w:cs="Traditional Arabic" w:hint="cs"/>
          <w:sz w:val="36"/>
          <w:szCs w:val="36"/>
          <w:rtl/>
        </w:rPr>
        <w:t>"</w:t>
      </w:r>
      <w:r w:rsidRPr="009B044F">
        <w:rPr>
          <w:rFonts w:ascii="Traditional Arabic" w:hAnsi="Traditional Arabic" w:cs="Traditional Arabic"/>
          <w:sz w:val="36"/>
          <w:szCs w:val="36"/>
          <w:rtl/>
        </w:rPr>
        <w:t>مَتَى كَانَ هَذَا مَسِيرَكَ مِنِّي؟</w:t>
      </w:r>
      <w:r w:rsidR="007216A3">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قُلْتُ: مَا زَالَ هَذَا مَسِيرِي مُنْذُ اللَّيْلَةِ، قَالَ: </w:t>
      </w:r>
      <w:r w:rsidR="007216A3">
        <w:rPr>
          <w:rFonts w:ascii="Traditional Arabic" w:hAnsi="Traditional Arabic" w:cs="Traditional Arabic" w:hint="cs"/>
          <w:sz w:val="36"/>
          <w:szCs w:val="36"/>
          <w:rtl/>
        </w:rPr>
        <w:t>"</w:t>
      </w:r>
      <w:r w:rsidRPr="009B044F">
        <w:rPr>
          <w:rFonts w:ascii="Traditional Arabic" w:hAnsi="Traditional Arabic" w:cs="Traditional Arabic"/>
          <w:sz w:val="36"/>
          <w:szCs w:val="36"/>
          <w:rtl/>
        </w:rPr>
        <w:t>حَفِظَكَ اللهُ بِمَا حَفِظْتَ بِهِ نَبِيَّهُ</w:t>
      </w:r>
      <w:r w:rsidR="007216A3">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p>
    <w:p w14:paraId="3A08AA1F" w14:textId="77777777" w:rsidR="006A24F7" w:rsidRPr="009B044F" w:rsidRDefault="006A24F7" w:rsidP="00CF435C">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فقد أظهر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شكره العميق له.</w:t>
      </w:r>
    </w:p>
    <w:p w14:paraId="79732E11" w14:textId="2B454B3C" w:rsidR="006A24F7" w:rsidRPr="009B044F" w:rsidRDefault="006A24F7" w:rsidP="00637163">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وما هي الأسوة التي قدّمها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لنا لمعايير شكره؟ فقد ورد في رواية عن أَبِي أُمَامَةَ قَالَ قَالَ رَسُولُ اللهِ </w:t>
      </w:r>
      <w:r w:rsidRPr="009B044F">
        <w:rPr>
          <w:rFonts w:ascii="Traditional Arabic" w:hAnsi="Traditional Arabic" w:cs="Traditional Arabic"/>
          <w:sz w:val="36"/>
          <w:szCs w:val="36"/>
        </w:rPr>
        <w:sym w:font="AGA Arabesque" w:char="F072"/>
      </w:r>
      <w:r w:rsidR="004057FF">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4057FF">
        <w:rPr>
          <w:rFonts w:ascii="Traditional Arabic" w:hAnsi="Traditional Arabic" w:cs="Traditional Arabic" w:hint="cs"/>
          <w:sz w:val="36"/>
          <w:szCs w:val="36"/>
          <w:rtl/>
        </w:rPr>
        <w:t>"</w:t>
      </w:r>
      <w:r w:rsidRPr="009B044F">
        <w:rPr>
          <w:rFonts w:ascii="Traditional Arabic" w:hAnsi="Traditional Arabic" w:cs="Traditional Arabic"/>
          <w:sz w:val="36"/>
          <w:szCs w:val="36"/>
          <w:rtl/>
        </w:rPr>
        <w:t>عَرَضَ عَلَيَّ رَبِّي عَزَّ</w:t>
      </w:r>
      <w:r w:rsidR="004057FF">
        <w:rPr>
          <w:rFonts w:ascii="Traditional Arabic" w:hAnsi="Traditional Arabic" w:cs="Traditional Arabic" w:hint="cs"/>
          <w:sz w:val="36"/>
          <w:szCs w:val="36"/>
          <w:rtl/>
        </w:rPr>
        <w:t xml:space="preserve"> </w:t>
      </w:r>
      <w:r w:rsidRPr="009B044F">
        <w:rPr>
          <w:rFonts w:ascii="Traditional Arabic" w:hAnsi="Traditional Arabic" w:cs="Traditional Arabic"/>
          <w:sz w:val="36"/>
          <w:szCs w:val="36"/>
          <w:rtl/>
        </w:rPr>
        <w:t>وَجَلَّ بَطْحَاءَ مَكَّةَ ذَهَبًا، فَقُلْتُ: لَا يَا رَبِّ، وَلَكِنْ أَجُوعُ يَوْمًا، وَأَشْبَعُ يَوْمًا، فَإِذَا شَبِعْتُ حَمِدْتُكَ، وَشَكَرْتُكَ، وَإِذَا جُعْتُ تَضَرَّعْتُ إِلَيْكَ وَدَعَوْتُكَ</w:t>
      </w:r>
      <w:r w:rsidR="00303D19">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p>
    <w:p w14:paraId="52BB34F7" w14:textId="6D4FEEA8" w:rsidR="006A24F7" w:rsidRPr="009B044F" w:rsidRDefault="006A24F7" w:rsidP="00CF435C">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lastRenderedPageBreak/>
        <w:t xml:space="preserve"> عَنِ عبد الله بْنِ مَسْعُودٍ، قَالَ: كَانَ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إِذَا شَرِبَ تَنَفَّسَ عَلَى الْإِنَاءِ ثَلَاثَةَ أَنْفَاسٍ، (أي لم يكن يشرب الإناء كله في نفس </w:t>
      </w:r>
      <w:r w:rsidR="007F2747" w:rsidRPr="009B044F">
        <w:rPr>
          <w:rFonts w:ascii="Traditional Arabic" w:hAnsi="Traditional Arabic" w:cs="Traditional Arabic" w:hint="cs"/>
          <w:sz w:val="36"/>
          <w:szCs w:val="36"/>
          <w:rtl/>
        </w:rPr>
        <w:t>واحد</w:t>
      </w:r>
      <w:r w:rsidR="007F2747" w:rsidRPr="009B044F">
        <w:rPr>
          <w:rFonts w:ascii="Traditional Arabic" w:hAnsi="Traditional Arabic" w:cs="Traditional Arabic" w:hint="eastAsia"/>
          <w:sz w:val="36"/>
          <w:szCs w:val="36"/>
          <w:rtl/>
        </w:rPr>
        <w:t>،</w:t>
      </w:r>
      <w:r w:rsidRPr="009B044F">
        <w:rPr>
          <w:rFonts w:ascii="Traditional Arabic" w:hAnsi="Traditional Arabic" w:cs="Traditional Arabic"/>
          <w:sz w:val="36"/>
          <w:szCs w:val="36"/>
          <w:rtl/>
        </w:rPr>
        <w:t xml:space="preserve"> بل كان يشربه في ثلاثة أنفاس) يَحْمَدُ اللهَ عَلَى كُلِّ نَفَسٍ، وَيَشْكُرُهُ عِنْدَ آخِرِهِنَّ.</w:t>
      </w:r>
    </w:p>
    <w:p w14:paraId="72EBCC0F" w14:textId="2E839F44" w:rsidR="006A24F7" w:rsidRPr="009B044F" w:rsidRDefault="006A24F7" w:rsidP="00CF435C">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فكما قال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00183EF6" w:rsidRPr="009B044F">
        <w:rPr>
          <w:rFonts w:ascii="Traditional Arabic" w:hAnsi="Traditional Arabic" w:cs="Traditional Arabic" w:hint="cs"/>
          <w:sz w:val="36"/>
          <w:szCs w:val="36"/>
          <w:rtl/>
        </w:rPr>
        <w:t>إنه</w:t>
      </w:r>
      <w:r w:rsidR="00183EF6" w:rsidRPr="009B044F">
        <w:rPr>
          <w:rFonts w:ascii="Traditional Arabic" w:hAnsi="Traditional Arabic" w:cs="Traditional Arabic" w:hint="eastAsia"/>
          <w:sz w:val="36"/>
          <w:szCs w:val="36"/>
          <w:rtl/>
        </w:rPr>
        <w:t>،</w:t>
      </w:r>
      <w:r w:rsidRPr="009B044F">
        <w:rPr>
          <w:rFonts w:ascii="Traditional Arabic" w:hAnsi="Traditional Arabic" w:cs="Traditional Arabic"/>
          <w:sz w:val="36"/>
          <w:szCs w:val="36"/>
          <w:rtl/>
        </w:rPr>
        <w:t xml:space="preserve"> حتى لو أخذتم رشفةً من الماء فاشكروا الله عليها واحمدوه</w:t>
      </w:r>
      <w:r w:rsidRPr="009B044F">
        <w:rPr>
          <w:rFonts w:ascii="Traditional Arabic" w:hAnsi="Traditional Arabic" w:cs="Traditional Arabic"/>
          <w:sz w:val="36"/>
          <w:szCs w:val="36"/>
        </w:rPr>
        <w:t>.</w:t>
      </w:r>
      <w:r w:rsidRPr="009B044F">
        <w:rPr>
          <w:rFonts w:ascii="Traditional Arabic" w:hAnsi="Traditional Arabic" w:cs="Traditional Arabic"/>
          <w:sz w:val="36"/>
          <w:szCs w:val="36"/>
          <w:rtl/>
        </w:rPr>
        <w:t xml:space="preserve"> فهذه هي طريقة شرب الماء مع الشكر والامتنان، وهي ضرورية للصحة أيضًا، إذ ينبغي الشرب ببطء مع التوقف بين الرشفات بدلًا من شربه دفعةً واحدة</w:t>
      </w:r>
      <w:r w:rsidRPr="009B044F">
        <w:rPr>
          <w:rFonts w:ascii="Traditional Arabic" w:hAnsi="Traditional Arabic" w:cs="Traditional Arabic"/>
          <w:sz w:val="36"/>
          <w:szCs w:val="36"/>
        </w:rPr>
        <w:t>.</w:t>
      </w:r>
    </w:p>
    <w:p w14:paraId="5B003D9B" w14:textId="77777777" w:rsidR="006A24F7" w:rsidRPr="009B044F" w:rsidRDefault="006A24F7" w:rsidP="00CF435C">
      <w:pPr>
        <w:bidi/>
        <w:spacing w:after="0" w:line="20" w:lineRule="atLeast"/>
        <w:jc w:val="both"/>
        <w:rPr>
          <w:rFonts w:ascii="Traditional Arabic" w:hAnsi="Traditional Arabic" w:cs="Traditional Arabic"/>
          <w:sz w:val="36"/>
          <w:szCs w:val="36"/>
        </w:rPr>
      </w:pPr>
      <w:r w:rsidRPr="009B044F">
        <w:rPr>
          <w:rFonts w:ascii="Traditional Arabic" w:hAnsi="Traditional Arabic" w:cs="Traditional Arabic"/>
          <w:sz w:val="36"/>
          <w:szCs w:val="36"/>
          <w:rtl/>
        </w:rPr>
        <w:t>هناك رواية طويلة لأبي هريرة في البخاري يقول:</w:t>
      </w:r>
    </w:p>
    <w:p w14:paraId="33483B5A" w14:textId="3C246952" w:rsidR="006A24F7" w:rsidRPr="009B044F" w:rsidRDefault="006A24F7" w:rsidP="00CF435C">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آللَّهِ الَّذِي لاَ إِلَهَ إِلَّا هُوَ، إِنْ كُنْتُ لَأَعْتَمِدُ بِكَبِدِي عَلَى الأَرْضِ مِنَ الجُوعِ، وَإِنْ كُنْتُ لَأَشُدُّ الحَجَرَ عَلَى بَطْنِي مِنَ الجُوعِ، (وهذا لم يحدث يومًا بل كان يحدث معه منذ أيام عدة) وَلَقَدْ قَعَدْتُ يَوْمًا عَلَى طَرِيقِهِمُ الَّذِي يَخْرُجُونَ مِنْهُ، فَمَرَّ أَبُو بَكْرٍ، فَسَأَلْتُهُ عَنْ آيَةٍ مِنْ كِتَابِ اللَّهِ (وهي كانت عن رعاية المساكين الجوعانين الذين لا يسألون الناس)، فَمَرَّ وَلَمْ يَفْعَلْ، ثُمَّ مَرَّ بِي عُمَرُ، فَسَأَلْتُهُ ... فَمَرَّ فَلَمْ يَفْعَلْ، ثُمَّ مَرَّ بِي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فَتَبَسَّمَ حِينَ رَآنِي، وَعَرَفَ مَا فِي نَفْسِي وَمَا فِي وَجْهِي، ثُمَّ 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يَا أَبَا هِرٍّ!</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قُلْتُ: لَبَّيْكَ يَا رَسُولَ اللَّهِ، 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اِلحَقْ</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وَمَضَى فَتَبِعْتُهُ، فَدَخَلَ، فَاسْتَأْذَنَ، فَأَذِنَ لِي، فَدَخَلَ، فَوَجَدَ لَبَنًا فِي قَدَحٍ، فسأل أهله: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مِنْ أَيْنَ هَذَا اللَّبَنُ؟</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قَالُوا: أَهْدَاهُ لَكَ فُلاَنٌ أَوْ فُلاَنَةُ، 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أَبَا هِرٍّ!</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قُلْتُ: لَبَّيْكَ يَا رَسُولَ اللَّهِ، 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اِلحَقْ إِلَى أَهْلِ الصُّفَّةِ فَادْعُهُمْ لِي</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(وَأَهْلُ الصُّفَّةِ هم الذين كانوا يظلون جياعًا في أغلب الأحيان، ويجلسون في الخارج طوال الوقت. وكان الناس يأخذونهم إلى بيوتهم ويطعمونهم. على كل حال، دعاهم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قَالَ: فَسَاءَنِي ذَلِكَ، فَقُلْتُ: وَمَا هَذَا اللَّبَنُ فِي أَهْلِ الصُّفَّةِ، كُنْتُ أَحَقُّ أَنَا أَنْ أُصِيبَ مِنْ هَذَا اللَّبَنِ شَرْبَةً أَتَقَوَّى بِهَا، فَإِذَا جَاءَ أَمَرَنِي، فَكُنْتُ أَنَا أُعْطِيهِمْ، وَمَا عَسَى أَنْ يَبْلُغَنِي مِنْ هَذَا اللَّبَنِ، وَلَمْ يَكُنْ مِنْ طَاعَةِ اللَّهِ وَطَاعَةِ رَسُولِهِ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بُدٌّ، فَأَتَيْتُهُمْ فَدَعَوْتُهُمْ فَأَقْبَلُوا، وَأَخَذُوا مَجَالِسَهُمْ مِنَ البَيْتِ، 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يَا أَبَا هِرٍّ!</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قُلْتُ: لَبَّيْكَ يَا رَسُولَ اللَّهِ، 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خُذْ فَأَعْطِهِمْ</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قَالَ: فَأَخَذْتُ القَدَحَ، فَجَعَلْتُ أُعْطِيهِ الرَّجُلَ فَيَشْرَبُ حَتَّى يَرْوَى، ثُمَّ  (الثاني والثالث وهكذا دواليك) ...حَتَّى انْتَهَيْتُ إِلَى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وَقَدْ رَوِيَ القَوْمُ كُلُّهُمْ، فَأَخَذَ القَدَحَ فَوَضَعَهُ عَلَى يَدِهِ، فَنَظَرَ إِلَيَّ فَتَبَسَّمَ، فَقَالَ: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أَبَا هِرّ!</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قُلْتُ: لَبَّيْكَ يَا رَسُولَ اللَّهِ، 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بَقِيتُ أَنَا وَأَنْتَ</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قُلْتُ: صَدَقْتَ يَا رَسُولَ اللَّهِ، 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اقْعُدْ فَاشْرَبْ</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فَقَعَدْتُ فَشَرِبْتُ، فَقَالَ: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اشْرَبْ</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فَشَرِبْتُ، فَمَا زَالَ يَقُولُ: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اشْرَبْ</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حَتَّى قُلْتُ: لاَ وَالَّذِي بَعَثَكَ بِالحَقِّ، مَا أَجِدُ لَهُ مَسْلَكًا، (أي امتلأ بطني كاملا) قَالَ: </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فَأَرِنِي!</w:t>
      </w:r>
      <w:r w:rsidR="005149C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فَأَعْطَيْتُهُ القَدَحَ، فَحَمِدَ اللهَ وَسَمَّى وَشَرِبَ الفَضْلَةَ.</w:t>
      </w:r>
    </w:p>
    <w:p w14:paraId="7519AF94" w14:textId="77777777" w:rsidR="006A24F7" w:rsidRPr="009B044F" w:rsidRDefault="006A24F7" w:rsidP="00CF435C">
      <w:pPr>
        <w:bidi/>
        <w:spacing w:after="0" w:line="20" w:lineRule="atLeast"/>
        <w:jc w:val="both"/>
        <w:rPr>
          <w:rFonts w:ascii="Traditional Arabic" w:hAnsi="Traditional Arabic" w:cs="Traditional Arabic"/>
          <w:sz w:val="36"/>
          <w:szCs w:val="36"/>
        </w:rPr>
      </w:pPr>
      <w:r w:rsidRPr="009B044F">
        <w:rPr>
          <w:rFonts w:ascii="Traditional Arabic" w:hAnsi="Traditional Arabic" w:cs="Traditional Arabic"/>
          <w:sz w:val="36"/>
          <w:szCs w:val="36"/>
          <w:rtl/>
        </w:rPr>
        <w:t xml:space="preserve">فهكذا كانت عاطفة شكره وامتنانه، وبسبب هذا الشكر بارك الله تعالى بركةً عظيمة في اللبن بحيث شرب جميع الصحابة الموجودين هناك وارتوى منه هو أيضا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p>
    <w:p w14:paraId="7571B055" w14:textId="3D5BE5C8"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lastRenderedPageBreak/>
        <w:t xml:space="preserve">عن السيدة عائشة قالت قال النبي </w:t>
      </w:r>
      <w:r w:rsidRPr="009B044F">
        <w:rPr>
          <w:rFonts w:ascii="Traditional Arabic" w:hAnsi="Traditional Arabic" w:cs="Traditional Arabic"/>
          <w:sz w:val="36"/>
          <w:szCs w:val="36"/>
        </w:rPr>
        <w:sym w:font="AGA Arabesque" w:char="F072"/>
      </w:r>
      <w:r w:rsidR="00D165A2">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D165A2">
        <w:rPr>
          <w:rFonts w:ascii="Traditional Arabic" w:hAnsi="Traditional Arabic" w:cs="Traditional Arabic" w:hint="cs"/>
          <w:sz w:val="36"/>
          <w:szCs w:val="36"/>
          <w:rtl/>
        </w:rPr>
        <w:t>"</w:t>
      </w:r>
      <w:r w:rsidRPr="009B044F">
        <w:rPr>
          <w:rFonts w:ascii="Traditional Arabic" w:hAnsi="Traditional Arabic" w:cs="Traditional Arabic"/>
          <w:sz w:val="36"/>
          <w:szCs w:val="36"/>
          <w:rtl/>
        </w:rPr>
        <w:t>من أُحسِن إليه وجب عليه أن يجزي على ذلك ومن لم يطق فعليه أن يذكر ذلك الإحسان أمام الناس، لأن الذي يذكره فقد شكره. أما الذي يزعم نفسه عظيما بتكلف وهو لا يحظى بعظمة، فمثله كمن لبس ثوبين من الكذب</w:t>
      </w:r>
      <w:r w:rsidR="00E24761">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أي هو كاذب من قمة رأسه إلى أخمص قدميه. </w:t>
      </w:r>
    </w:p>
    <w:p w14:paraId="2586988E" w14:textId="0A75C808"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وفي رواية أَنَّ خَالَهُ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وَهُوَ الْأَسْوَدُ بْنُ وَهْبِ بْنِ عَبْدِ مَنَافِ بْنِ زُهْرَةَ، اسْتَأْذَنَ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فَقَالَ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00E24761">
        <w:rPr>
          <w:rFonts w:ascii="Traditional Arabic" w:hAnsi="Traditional Arabic" w:cs="Traditional Arabic" w:hint="cs"/>
          <w:sz w:val="36"/>
          <w:szCs w:val="36"/>
          <w:rtl/>
        </w:rPr>
        <w:t>"</w:t>
      </w:r>
      <w:r w:rsidRPr="009B044F">
        <w:rPr>
          <w:rFonts w:ascii="Traditional Arabic" w:hAnsi="Traditional Arabic" w:cs="Traditional Arabic"/>
          <w:sz w:val="36"/>
          <w:szCs w:val="36"/>
          <w:rtl/>
        </w:rPr>
        <w:t>يَا خَالِي ادْخُلْ</w:t>
      </w:r>
      <w:r w:rsidR="00E24761">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فَدَخَلَ، فَبَسَطَ 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رِدَاءَهُ، وَقَالَ: </w:t>
      </w:r>
      <w:r w:rsidR="00E24761">
        <w:rPr>
          <w:rFonts w:ascii="Traditional Arabic" w:hAnsi="Traditional Arabic" w:cs="Traditional Arabic" w:hint="cs"/>
          <w:sz w:val="36"/>
          <w:szCs w:val="36"/>
          <w:rtl/>
        </w:rPr>
        <w:t>"</w:t>
      </w:r>
      <w:r w:rsidRPr="009B044F">
        <w:rPr>
          <w:rFonts w:ascii="Traditional Arabic" w:hAnsi="Traditional Arabic" w:cs="Traditional Arabic"/>
          <w:sz w:val="36"/>
          <w:szCs w:val="36"/>
          <w:rtl/>
        </w:rPr>
        <w:t>اجْلِسْ عَلَيْهِ، إِنَّ الْخَالَ وَالِدٌ. يَا خَالُ، مَنْ أُسْدِيَ إِلَيْهِ مَعْرُوفٌ فَلَمْ يَشْكُرْ فَلْيَذْكُرْهُ (على الأقل)، فَإِنَّهُ إِذَا ذَكَرَهُ فَقَدْ شَكَرَهُ</w:t>
      </w:r>
      <w:r w:rsidR="00A30AB2">
        <w:rPr>
          <w:rFonts w:ascii="Traditional Arabic" w:hAnsi="Traditional Arabic" w:cs="Traditional Arabic" w:hint="cs"/>
          <w:sz w:val="36"/>
          <w:szCs w:val="36"/>
          <w:rtl/>
        </w:rPr>
        <w:t>"</w:t>
      </w:r>
      <w:r w:rsidRPr="009B044F">
        <w:rPr>
          <w:rFonts w:ascii="Traditional Arabic" w:hAnsi="Traditional Arabic" w:cs="Traditional Arabic"/>
          <w:sz w:val="36"/>
          <w:szCs w:val="36"/>
          <w:rtl/>
        </w:rPr>
        <w:t>. (السيرة الحلبية)</w:t>
      </w:r>
    </w:p>
    <w:p w14:paraId="379733D0" w14:textId="77777777"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وجانب الشكر هذا يتجلى في سيرة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فهناك أحداث كثيرة في حياته نرى فيها كيف ذكر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دوما مَن أحسن إليه. فمثلا زوجته الكريمة حضرة خديجة التي عرفت قدره حق قدره وأحسنتْ إليه في كل خطوة، كانت سيدة ثرية من مكة، حين تزوجتْه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جمعت كل أموالها على قدمي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لينفقها كيف يشاء. </w:t>
      </w:r>
    </w:p>
    <w:p w14:paraId="3EAB7D31" w14:textId="2BE8D685"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وبعد إعلان النبوة وقفتْ بجانبه في كل مصيبة ومعاناة بمنتهى الإخلاص والولاء، حتى توفيتْ في العام العاشر من النبوة، وذكر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منن زوجته الوفية هذه </w:t>
      </w:r>
      <w:r w:rsidR="00183EF6" w:rsidRPr="009B044F">
        <w:rPr>
          <w:rFonts w:ascii="Traditional Arabic" w:hAnsi="Traditional Arabic" w:cs="Traditional Arabic" w:hint="cs"/>
          <w:sz w:val="36"/>
          <w:szCs w:val="36"/>
          <w:rtl/>
        </w:rPr>
        <w:t>إلى آخر</w:t>
      </w:r>
      <w:r w:rsidRPr="009B044F">
        <w:rPr>
          <w:rFonts w:ascii="Traditional Arabic" w:hAnsi="Traditional Arabic" w:cs="Traditional Arabic"/>
          <w:sz w:val="36"/>
          <w:szCs w:val="36"/>
          <w:rtl/>
        </w:rPr>
        <w:t xml:space="preserve"> لحظة من حياته، وظل يذكر حسناتها دوما، وكان يكثر ذكرها لدرجة كانت الأزواج المطهرات يغِرن</w:t>
      </w:r>
      <w:r w:rsidR="00183EF6">
        <w:rPr>
          <w:rFonts w:ascii="Traditional Arabic" w:hAnsi="Traditional Arabic" w:cs="Traditional Arabic" w:hint="cs"/>
          <w:sz w:val="36"/>
          <w:szCs w:val="36"/>
          <w:rtl/>
        </w:rPr>
        <w:t xml:space="preserve"> من</w:t>
      </w:r>
      <w:r w:rsidRPr="009B044F">
        <w:rPr>
          <w:rFonts w:ascii="Traditional Arabic" w:hAnsi="Traditional Arabic" w:cs="Traditional Arabic"/>
          <w:sz w:val="36"/>
          <w:szCs w:val="36"/>
          <w:rtl/>
        </w:rPr>
        <w:t xml:space="preserve">ها. </w:t>
      </w:r>
    </w:p>
    <w:p w14:paraId="53EE9758" w14:textId="6783ABC9" w:rsidR="006A24F7" w:rsidRPr="00F23010" w:rsidRDefault="006A24F7" w:rsidP="006A24F7">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9B044F">
        <w:rPr>
          <w:rFonts w:ascii="Traditional Arabic" w:eastAsia="Times New Roman" w:hAnsi="Traditional Arabic" w:cs="Traditional Arabic"/>
          <w:sz w:val="36"/>
          <w:szCs w:val="36"/>
          <w:rtl/>
          <w:lang w:eastAsia="en-GB"/>
        </w:rPr>
        <w:t>ف</w:t>
      </w:r>
      <w:r w:rsidRPr="00F23010">
        <w:rPr>
          <w:rFonts w:ascii="Traditional Arabic" w:eastAsia="Times New Roman" w:hAnsi="Traditional Arabic" w:cs="Traditional Arabic"/>
          <w:sz w:val="36"/>
          <w:szCs w:val="36"/>
          <w:rtl/>
          <w:lang w:eastAsia="en-GB"/>
        </w:rPr>
        <w:t>عَنْ عَائِشَةَ قَالَتْ</w:t>
      </w:r>
      <w:r w:rsidRPr="009B044F">
        <w:rPr>
          <w:rFonts w:ascii="Traditional Arabic" w:eastAsia="Times New Roman" w:hAnsi="Traditional Arabic" w:cs="Traditional Arabic"/>
          <w:sz w:val="36"/>
          <w:szCs w:val="36"/>
          <w:rtl/>
          <w:lang w:eastAsia="en-GB"/>
        </w:rPr>
        <w:t xml:space="preserve"> </w:t>
      </w:r>
      <w:r w:rsidRPr="00F23010">
        <w:rPr>
          <w:rFonts w:ascii="Traditional Arabic" w:eastAsia="Times New Roman" w:hAnsi="Traditional Arabic" w:cs="Traditional Arabic"/>
          <w:sz w:val="36"/>
          <w:szCs w:val="36"/>
          <w:rtl/>
          <w:lang w:eastAsia="en-GB"/>
        </w:rPr>
        <w:t xml:space="preserve">كَانَ النَّبِيُّ </w:t>
      </w:r>
      <w:r w:rsidRPr="009B044F">
        <w:rPr>
          <w:rFonts w:ascii="Traditional Arabic" w:hAnsi="Traditional Arabic" w:cs="Traditional Arabic"/>
          <w:sz w:val="36"/>
          <w:szCs w:val="36"/>
        </w:rPr>
        <w:sym w:font="AGA Arabesque" w:char="F072"/>
      </w:r>
      <w:r w:rsidRPr="00F23010">
        <w:rPr>
          <w:rFonts w:ascii="Traditional Arabic" w:eastAsia="Times New Roman" w:hAnsi="Traditional Arabic" w:cs="Traditional Arabic"/>
          <w:sz w:val="36"/>
          <w:szCs w:val="36"/>
          <w:rtl/>
          <w:lang w:eastAsia="en-GB"/>
        </w:rPr>
        <w:t xml:space="preserve"> إِذَا ذَكَرَ خَدِيجَةَ أَثْنَى عَلَيْهَا فَأَحْسَنَ الثَّنَاءَ قَالَتْ فَغِرْتُ يَوْمًا فَقُلْتُ مَا أَكْثَرَ مَا تَذْكُرُهَا حَمْرَاءَ الشِّدْقِ</w:t>
      </w:r>
      <w:r w:rsidR="00582A16">
        <w:rPr>
          <w:rStyle w:val="FootnoteReference"/>
          <w:rFonts w:ascii="Traditional Arabic" w:eastAsia="Times New Roman" w:hAnsi="Traditional Arabic" w:cs="Traditional Arabic"/>
          <w:sz w:val="36"/>
          <w:szCs w:val="36"/>
          <w:rtl/>
          <w:lang w:eastAsia="en-GB"/>
        </w:rPr>
        <w:footnoteReference w:id="5"/>
      </w:r>
      <w:r w:rsidRPr="00F23010">
        <w:rPr>
          <w:rFonts w:ascii="Traditional Arabic" w:eastAsia="Times New Roman" w:hAnsi="Traditional Arabic" w:cs="Traditional Arabic"/>
          <w:sz w:val="36"/>
          <w:szCs w:val="36"/>
          <w:rtl/>
          <w:lang w:eastAsia="en-GB"/>
        </w:rPr>
        <w:t xml:space="preserve"> قَدْ أَبْدَلَكَ اللَّهُ عَزَّ وَجَلَّ بِهَا خَيْرًا مِنْهَا</w:t>
      </w:r>
      <w:r w:rsidR="00DE57B5">
        <w:rPr>
          <w:rFonts w:ascii="Traditional Arabic" w:eastAsia="Times New Roman" w:hAnsi="Traditional Arabic" w:cs="Traditional Arabic" w:hint="cs"/>
          <w:sz w:val="36"/>
          <w:szCs w:val="36"/>
          <w:rtl/>
          <w:lang w:eastAsia="en-GB"/>
        </w:rPr>
        <w:t>.</w:t>
      </w:r>
      <w:r w:rsidRPr="00F23010">
        <w:rPr>
          <w:rFonts w:ascii="Traditional Arabic" w:eastAsia="Times New Roman" w:hAnsi="Traditional Arabic" w:cs="Traditional Arabic"/>
          <w:sz w:val="36"/>
          <w:szCs w:val="36"/>
          <w:rtl/>
          <w:lang w:eastAsia="en-GB"/>
        </w:rPr>
        <w:t xml:space="preserve"> قَالَ</w:t>
      </w:r>
      <w:r w:rsidR="00DE57B5">
        <w:rPr>
          <w:rFonts w:ascii="Traditional Arabic" w:eastAsia="Times New Roman" w:hAnsi="Traditional Arabic" w:cs="Traditional Arabic" w:hint="cs"/>
          <w:sz w:val="36"/>
          <w:szCs w:val="36"/>
          <w:rtl/>
          <w:lang w:eastAsia="en-GB"/>
        </w:rPr>
        <w:t xml:space="preserve"> </w:t>
      </w:r>
      <w:r w:rsidR="00DE57B5">
        <w:rPr>
          <w:rFonts w:ascii="Traditional Arabic" w:eastAsia="Times New Roman" w:hAnsi="Traditional Arabic" w:cs="Traditional Arabic" w:hint="cs"/>
          <w:sz w:val="36"/>
          <w:szCs w:val="36"/>
          <w:lang w:eastAsia="en-GB"/>
        </w:rPr>
        <w:sym w:font="AGA Arabesque" w:char="F072"/>
      </w:r>
      <w:r w:rsidR="00DE57B5">
        <w:rPr>
          <w:rFonts w:ascii="Traditional Arabic" w:eastAsia="Times New Roman" w:hAnsi="Traditional Arabic" w:cs="Traditional Arabic" w:hint="cs"/>
          <w:sz w:val="36"/>
          <w:szCs w:val="36"/>
          <w:rtl/>
          <w:lang w:eastAsia="en-GB"/>
        </w:rPr>
        <w:t>:</w:t>
      </w:r>
      <w:r w:rsidRPr="00F23010">
        <w:rPr>
          <w:rFonts w:ascii="Traditional Arabic" w:eastAsia="Times New Roman" w:hAnsi="Traditional Arabic" w:cs="Traditional Arabic"/>
          <w:sz w:val="36"/>
          <w:szCs w:val="36"/>
          <w:rtl/>
          <w:lang w:eastAsia="en-GB"/>
        </w:rPr>
        <w:t xml:space="preserve"> </w:t>
      </w:r>
      <w:r w:rsidR="00DE57B5">
        <w:rPr>
          <w:rFonts w:ascii="Traditional Arabic" w:eastAsia="Times New Roman" w:hAnsi="Traditional Arabic" w:cs="Traditional Arabic" w:hint="cs"/>
          <w:sz w:val="36"/>
          <w:szCs w:val="36"/>
          <w:rtl/>
          <w:lang w:eastAsia="en-GB"/>
        </w:rPr>
        <w:t>"</w:t>
      </w:r>
      <w:r w:rsidRPr="00F23010">
        <w:rPr>
          <w:rFonts w:ascii="Traditional Arabic" w:eastAsia="Times New Roman" w:hAnsi="Traditional Arabic" w:cs="Traditional Arabic"/>
          <w:sz w:val="36"/>
          <w:szCs w:val="36"/>
          <w:rtl/>
          <w:lang w:eastAsia="en-GB"/>
        </w:rPr>
        <w:t>مَا أَبْدَلَنِي اللَّهُ عَزَّ وَجَلَّ خَيْرًا مِنْهَا قَدْ آمَنَتْ بِي إِذْ كَفَرَ بِي النَّاسُ وَصَدَّقَتْنِي إِذْ كَذَّبَنِي النَّاسُ وَوَاسَتْنِي بِمَالِهَا إِذْ حَرَمَنِي النَّاسُ وَرَزَقَنِي اللَّهُ عَزَّ وَجَلَّ وَلَدَهَا إِذْ حَرَمَنِي أَوْلَادَ النِّسَاءِ</w:t>
      </w:r>
      <w:r w:rsidR="00DE57B5">
        <w:rPr>
          <w:rFonts w:ascii="Traditional Arabic" w:eastAsia="Times New Roman" w:hAnsi="Traditional Arabic" w:cs="Traditional Arabic" w:hint="cs"/>
          <w:sz w:val="36"/>
          <w:szCs w:val="36"/>
          <w:rtl/>
          <w:lang w:eastAsia="en-GB"/>
        </w:rPr>
        <w:t>"</w:t>
      </w:r>
      <w:r w:rsidRPr="009B044F">
        <w:rPr>
          <w:rFonts w:ascii="Traditional Arabic" w:eastAsia="Times New Roman" w:hAnsi="Traditional Arabic" w:cs="Traditional Arabic"/>
          <w:sz w:val="36"/>
          <w:szCs w:val="36"/>
          <w:rtl/>
          <w:lang w:eastAsia="en-GB"/>
        </w:rPr>
        <w:t>. (مسند أحمد)</w:t>
      </w:r>
    </w:p>
    <w:p w14:paraId="0330DCF2" w14:textId="77777777"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فقد ذكر خدماتها طول الحياة، وأعرب عن شكره لها دوما. </w:t>
      </w:r>
    </w:p>
    <w:p w14:paraId="0498D874" w14:textId="77777777"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كذلك كان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يشكر كثيرا أصحابه الذين نصروه بأي طريقة، فذات يوم نشأ خلاف بين سيدنا عمر وسيدنا أبي بكر رضي الله عنهما، فلما بلغ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خبرُ ذلك ذكَّر الصحابة منن سيدنا أبي بكر العظيمة، ونصحهم بألا يؤذوه. </w:t>
      </w:r>
    </w:p>
    <w:p w14:paraId="76B497E2" w14:textId="750AACA5"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فلما جاءا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كلاهما بقضيتهما قال أبو بكر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أنا اعتديت على عمر وأطلب العفو عن ذلك، وقال عمر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بل أنا اعتديت عليه وأطلب العفو عن ذلك، ولم يُلقِ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البال لكلام عمر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بل أبدى له عدم الرضى على جداله مع حضرة أبي بكر، ثم قال </w:t>
      </w:r>
      <w:r w:rsidRPr="009B044F">
        <w:rPr>
          <w:rFonts w:ascii="Traditional Arabic" w:hAnsi="Traditional Arabic" w:cs="Traditional Arabic"/>
          <w:sz w:val="36"/>
          <w:szCs w:val="36"/>
        </w:rPr>
        <w:sym w:font="AGA Arabesque" w:char="F072"/>
      </w:r>
      <w:r w:rsidR="00E80BF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E80BFA">
        <w:rPr>
          <w:rFonts w:ascii="Traditional Arabic" w:hAnsi="Traditional Arabic" w:cs="Traditional Arabic" w:hint="cs"/>
          <w:sz w:val="36"/>
          <w:szCs w:val="36"/>
          <w:rtl/>
        </w:rPr>
        <w:t>"</w:t>
      </w:r>
      <w:r w:rsidRPr="009B044F">
        <w:rPr>
          <w:rFonts w:ascii="Traditional Arabic" w:hAnsi="Traditional Arabic" w:cs="Traditional Arabic"/>
          <w:sz w:val="36"/>
          <w:szCs w:val="36"/>
          <w:rtl/>
        </w:rPr>
        <w:t>يا أبا بكر سترك الله وعفا عنك</w:t>
      </w:r>
      <w:r w:rsidR="00E80BFA">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p>
    <w:p w14:paraId="09339D5A" w14:textId="77777777"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ثم ندم حضرة عمر وزار أبا بكر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في بيته. </w:t>
      </w:r>
    </w:p>
    <w:p w14:paraId="1C282B63" w14:textId="3C27262D"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lastRenderedPageBreak/>
        <w:t xml:space="preserve">فحين كانا جالسَين مع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قال حضرته </w:t>
      </w:r>
      <w:r w:rsidRPr="009B044F">
        <w:rPr>
          <w:rFonts w:ascii="Traditional Arabic" w:hAnsi="Traditional Arabic" w:cs="Traditional Arabic"/>
          <w:sz w:val="36"/>
          <w:szCs w:val="36"/>
        </w:rPr>
        <w:sym w:font="AGA Arabesque" w:char="F072"/>
      </w:r>
      <w:r w:rsidR="0031309C">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31309C">
        <w:rPr>
          <w:rFonts w:ascii="Traditional Arabic" w:hAnsi="Traditional Arabic" w:cs="Traditional Arabic" w:hint="cs"/>
          <w:sz w:val="36"/>
          <w:szCs w:val="36"/>
          <w:rtl/>
        </w:rPr>
        <w:t>"</w:t>
      </w:r>
      <w:r w:rsidRPr="009B044F">
        <w:rPr>
          <w:rFonts w:ascii="Traditional Arabic" w:hAnsi="Traditional Arabic" w:cs="Traditional Arabic"/>
          <w:sz w:val="36"/>
          <w:szCs w:val="36"/>
          <w:rtl/>
        </w:rPr>
        <w:t>أيها الناس إِنَّ اللهَ بَعَثَنِي إِلَيْكُمْ فَقُلْتُمْ كَذَبْتَ وَقَالَ أَبُو بَكْرٍ صَدَقَ وَوَاسَانِي بِنَفْسِهِ وَمَالِهِ فَهَلْ أَنْتُمْ تَارِكُوا لِي صَاحِبِي</w:t>
      </w:r>
      <w:r w:rsidR="0031309C">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قال ذلك مَرَّتَيْنِ. فَمَا أُوذِيَ بَعْدَهَا، وكان دوما يتلقى العناية. </w:t>
      </w:r>
    </w:p>
    <w:p w14:paraId="4C153674" w14:textId="751C82B8" w:rsidR="006A24F7" w:rsidRPr="009B044F" w:rsidRDefault="006A24F7" w:rsidP="006A24F7">
      <w:pPr>
        <w:bidi/>
        <w:spacing w:after="0" w:line="20" w:lineRule="atLeast"/>
        <w:jc w:val="both"/>
        <w:rPr>
          <w:rFonts w:ascii="Traditional Arabic" w:hAnsi="Traditional Arabic" w:cs="Traditional Arabic"/>
          <w:sz w:val="36"/>
          <w:szCs w:val="36"/>
          <w:rtl/>
        </w:rPr>
      </w:pPr>
      <w:r w:rsidRPr="00F23010">
        <w:rPr>
          <w:rFonts w:ascii="Traditional Arabic" w:hAnsi="Traditional Arabic" w:cs="Traditional Arabic"/>
          <w:sz w:val="36"/>
          <w:szCs w:val="36"/>
          <w:rtl/>
        </w:rPr>
        <w:t>عَنْ أَبِي سَعِيدٍ الْخُدْرِيِّ قَالَ</w:t>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 xml:space="preserve">خَطَبَ النَّبِيُّ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xml:space="preserve"> فَقَالَ</w:t>
      </w:r>
      <w:r w:rsidR="0031309C">
        <w:rPr>
          <w:rFonts w:ascii="Traditional Arabic" w:hAnsi="Traditional Arabic" w:cs="Traditional Arabic" w:hint="cs"/>
          <w:sz w:val="36"/>
          <w:szCs w:val="36"/>
          <w:rtl/>
        </w:rPr>
        <w:t>:</w:t>
      </w:r>
      <w:r w:rsidRPr="00F23010">
        <w:rPr>
          <w:rFonts w:ascii="Traditional Arabic" w:hAnsi="Traditional Arabic" w:cs="Traditional Arabic"/>
          <w:sz w:val="36"/>
          <w:szCs w:val="36"/>
          <w:rtl/>
        </w:rPr>
        <w:t xml:space="preserve"> </w:t>
      </w:r>
      <w:r w:rsidR="0031309C">
        <w:rPr>
          <w:rFonts w:ascii="Traditional Arabic" w:hAnsi="Traditional Arabic" w:cs="Traditional Arabic" w:hint="cs"/>
          <w:sz w:val="36"/>
          <w:szCs w:val="36"/>
          <w:rtl/>
        </w:rPr>
        <w:t>"</w:t>
      </w:r>
      <w:r w:rsidRPr="00F23010">
        <w:rPr>
          <w:rFonts w:ascii="Traditional Arabic" w:hAnsi="Traditional Arabic" w:cs="Traditional Arabic"/>
          <w:sz w:val="36"/>
          <w:szCs w:val="36"/>
          <w:rtl/>
        </w:rPr>
        <w:t xml:space="preserve">إِنَّ اللَّهَ خَيَّرَ عَبْدًا بَيْنَ الدُّنْيَا وَبَيْنَ مَا عِنْدَهُ </w:t>
      </w:r>
      <w:r w:rsidRPr="009B044F">
        <w:rPr>
          <w:rFonts w:ascii="Traditional Arabic" w:hAnsi="Traditional Arabic" w:cs="Traditional Arabic"/>
          <w:sz w:val="36"/>
          <w:szCs w:val="36"/>
          <w:rtl/>
        </w:rPr>
        <w:t xml:space="preserve">(من نعمة) </w:t>
      </w:r>
      <w:r w:rsidRPr="00F23010">
        <w:rPr>
          <w:rFonts w:ascii="Traditional Arabic" w:hAnsi="Traditional Arabic" w:cs="Traditional Arabic"/>
          <w:sz w:val="36"/>
          <w:szCs w:val="36"/>
          <w:rtl/>
        </w:rPr>
        <w:t>فَاخْتَارَ مَا عِنْدَ اللَّهِ</w:t>
      </w:r>
      <w:r w:rsidR="0031309C">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 xml:space="preserve"> فَبَكَى أَبُو بَكْرٍ الصِّدِّيقُ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فتعجبنا من بكائه، </w:t>
      </w:r>
      <w:r w:rsidRPr="00F23010">
        <w:rPr>
          <w:rFonts w:ascii="Traditional Arabic" w:hAnsi="Traditional Arabic" w:cs="Traditional Arabic"/>
          <w:sz w:val="36"/>
          <w:szCs w:val="36"/>
          <w:rtl/>
        </w:rPr>
        <w:t>مَا يُبْكِي هَذَا الشَّيْخَ إِنْ يَكُنْ اللَّهُ خَيَّرَ عَبْدًا</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 xml:space="preserve"> فَكَانَ رَسُولُ اللَّهِ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xml:space="preserve"> هُوَ </w:t>
      </w:r>
      <w:r w:rsidRPr="009B044F">
        <w:rPr>
          <w:rFonts w:ascii="Traditional Arabic" w:hAnsi="Traditional Arabic" w:cs="Traditional Arabic"/>
          <w:sz w:val="36"/>
          <w:szCs w:val="36"/>
          <w:rtl/>
        </w:rPr>
        <w:t xml:space="preserve">ذلك </w:t>
      </w:r>
      <w:r w:rsidRPr="00F23010">
        <w:rPr>
          <w:rFonts w:ascii="Traditional Arabic" w:hAnsi="Traditional Arabic" w:cs="Traditional Arabic"/>
          <w:sz w:val="36"/>
          <w:szCs w:val="36"/>
          <w:rtl/>
        </w:rPr>
        <w:t>الْعَبْدَ</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 xml:space="preserve"> وَكَانَ أَبُو بَكْرٍ أَعْلَمَنَا</w:t>
      </w:r>
      <w:r w:rsidRPr="009B044F">
        <w:rPr>
          <w:rFonts w:ascii="Traditional Arabic" w:hAnsi="Traditional Arabic" w:cs="Traditional Arabic"/>
          <w:sz w:val="36"/>
          <w:szCs w:val="36"/>
          <w:rtl/>
        </w:rPr>
        <w:t xml:space="preserve"> بذلك ولذلك بكى. قال النبي </w:t>
      </w:r>
      <w:r w:rsidRPr="009B044F">
        <w:rPr>
          <w:rFonts w:ascii="Traditional Arabic" w:hAnsi="Traditional Arabic" w:cs="Traditional Arabic"/>
          <w:sz w:val="36"/>
          <w:szCs w:val="36"/>
        </w:rPr>
        <w:sym w:font="AGA Arabesque" w:char="F072"/>
      </w:r>
      <w:r w:rsidR="0031309C">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31309C">
        <w:rPr>
          <w:rFonts w:ascii="Traditional Arabic" w:hAnsi="Traditional Arabic" w:cs="Traditional Arabic" w:hint="cs"/>
          <w:sz w:val="36"/>
          <w:szCs w:val="36"/>
          <w:rtl/>
        </w:rPr>
        <w:t>"</w:t>
      </w:r>
      <w:r w:rsidRPr="00F23010">
        <w:rPr>
          <w:rFonts w:ascii="Traditional Arabic" w:hAnsi="Traditional Arabic" w:cs="Traditional Arabic"/>
          <w:sz w:val="36"/>
          <w:szCs w:val="36"/>
          <w:rtl/>
        </w:rPr>
        <w:t>إِنَّ أَمَنَّ النَّاسِ عَلَيَّ فِي صُحْبَتِهِ وَمَالِهِ أَبُو بَكْرٍ وَلَوْ كُنْتُ مُتَّخِذًا خَلِيلًا مِنْ أُمَّتِي لَاتَّخَذْتُ أَبَا بَكْرٍ</w:t>
      </w:r>
      <w:r w:rsidR="0031309C">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p>
    <w:p w14:paraId="64D6D089" w14:textId="77777777" w:rsidR="006A24F7" w:rsidRPr="009B044F"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فكان سبب بكاء أبي بكر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أن قد خطر بباله إثر سماع هذا الحديث أن الله </w:t>
      </w:r>
      <w:r w:rsidRPr="009B044F">
        <w:rPr>
          <w:rFonts w:ascii="Traditional Arabic" w:hAnsi="Traditional Arabic" w:cs="Traditional Arabic"/>
          <w:sz w:val="36"/>
          <w:szCs w:val="36"/>
        </w:rPr>
        <w:sym w:font="AGA Arabesque" w:char="F049"/>
      </w:r>
      <w:r w:rsidRPr="009B044F">
        <w:rPr>
          <w:rFonts w:ascii="Traditional Arabic" w:hAnsi="Traditional Arabic" w:cs="Traditional Arabic"/>
          <w:sz w:val="36"/>
          <w:szCs w:val="36"/>
          <w:rtl/>
        </w:rPr>
        <w:t xml:space="preserve"> يريد أن يستعيد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إليه. </w:t>
      </w:r>
    </w:p>
    <w:p w14:paraId="200B1427" w14:textId="0B6F1F3E" w:rsidR="006A24F7" w:rsidRPr="009B044F" w:rsidRDefault="006A24F7" w:rsidP="006A24F7">
      <w:pPr>
        <w:bidi/>
        <w:spacing w:after="0" w:line="20" w:lineRule="atLeast"/>
        <w:jc w:val="both"/>
        <w:rPr>
          <w:rFonts w:ascii="Traditional Arabic" w:hAnsi="Traditional Arabic" w:cs="Traditional Arabic"/>
          <w:sz w:val="36"/>
          <w:szCs w:val="36"/>
          <w:rtl/>
        </w:rPr>
      </w:pPr>
      <w:r w:rsidRPr="00F23010">
        <w:rPr>
          <w:rFonts w:ascii="Traditional Arabic" w:hAnsi="Traditional Arabic" w:cs="Traditional Arabic"/>
          <w:sz w:val="36"/>
          <w:szCs w:val="36"/>
          <w:rtl/>
        </w:rPr>
        <w:t>حين مورست على مسل</w:t>
      </w:r>
      <w:r w:rsidRPr="009B044F">
        <w:rPr>
          <w:rFonts w:ascii="Traditional Arabic" w:hAnsi="Traditional Arabic" w:cs="Traditional Arabic"/>
          <w:sz w:val="36"/>
          <w:szCs w:val="36"/>
          <w:rtl/>
        </w:rPr>
        <w:t>مي مكة أنو</w:t>
      </w:r>
      <w:r w:rsidRPr="00F23010">
        <w:rPr>
          <w:rFonts w:ascii="Traditional Arabic" w:hAnsi="Traditional Arabic" w:cs="Traditional Arabic"/>
          <w:sz w:val="36"/>
          <w:szCs w:val="36"/>
          <w:rtl/>
        </w:rPr>
        <w:t>اع</w:t>
      </w:r>
      <w:r w:rsidRPr="009B044F">
        <w:rPr>
          <w:rFonts w:ascii="Traditional Arabic" w:hAnsi="Traditional Arabic" w:cs="Traditional Arabic"/>
          <w:sz w:val="36"/>
          <w:szCs w:val="36"/>
          <w:rtl/>
        </w:rPr>
        <w:t>ُ المظالم هاجروا بإذن من الله إل</w:t>
      </w:r>
      <w:r w:rsidRPr="00F23010">
        <w:rPr>
          <w:rFonts w:ascii="Traditional Arabic" w:hAnsi="Traditional Arabic" w:cs="Traditional Arabic"/>
          <w:sz w:val="36"/>
          <w:szCs w:val="36"/>
          <w:rtl/>
        </w:rPr>
        <w:t>ى الحبشة، فقد</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 xml:space="preserve">م لهم ملك الحبشة اللجوء في بلاده، </w:t>
      </w:r>
      <w:r w:rsidRPr="009B044F">
        <w:rPr>
          <w:rFonts w:ascii="Traditional Arabic" w:hAnsi="Traditional Arabic" w:cs="Traditional Arabic"/>
          <w:sz w:val="36"/>
          <w:szCs w:val="36"/>
          <w:rtl/>
        </w:rPr>
        <w:t>و</w:t>
      </w:r>
      <w:r w:rsidRPr="00F23010">
        <w:rPr>
          <w:rFonts w:ascii="Traditional Arabic" w:hAnsi="Traditional Arabic" w:cs="Traditional Arabic"/>
          <w:sz w:val="36"/>
          <w:szCs w:val="36"/>
          <w:rtl/>
        </w:rPr>
        <w:t>تذك</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ر النبي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دوما منة الملك النجاشي وأعرب عن عواطف شكره على تلك المنة بأقواله وأفعاله،</w:t>
      </w:r>
      <w:r w:rsidRPr="009B044F">
        <w:rPr>
          <w:rFonts w:ascii="Traditional Arabic" w:hAnsi="Traditional Arabic" w:cs="Traditional Arabic"/>
          <w:sz w:val="36"/>
          <w:szCs w:val="36"/>
          <w:rtl/>
        </w:rPr>
        <w:t xml:space="preserve"> فحين حضر</w:t>
      </w:r>
      <w:r w:rsidRPr="00F23010">
        <w:rPr>
          <w:rFonts w:ascii="Traditional Arabic" w:hAnsi="Traditional Arabic" w:cs="Traditional Arabic"/>
          <w:sz w:val="36"/>
          <w:szCs w:val="36"/>
          <w:rtl/>
        </w:rPr>
        <w:t> وفد النجاشي </w:t>
      </w:r>
      <w:r w:rsidRPr="009B044F">
        <w:rPr>
          <w:rFonts w:ascii="Traditional Arabic" w:hAnsi="Traditional Arabic" w:cs="Traditional Arabic"/>
          <w:sz w:val="36"/>
          <w:szCs w:val="36"/>
          <w:rtl/>
        </w:rPr>
        <w:t xml:space="preserve">إلى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 xml:space="preserve">قام </w:t>
      </w:r>
      <w:r w:rsidRPr="009B044F">
        <w:rPr>
          <w:rFonts w:ascii="Traditional Arabic" w:hAnsi="Traditional Arabic" w:cs="Traditional Arabic"/>
          <w:sz w:val="36"/>
          <w:szCs w:val="36"/>
          <w:rtl/>
        </w:rPr>
        <w:t>لاستقبالهم</w:t>
      </w:r>
      <w:r w:rsidRPr="00F23010">
        <w:rPr>
          <w:rFonts w:ascii="Traditional Arabic" w:hAnsi="Traditional Arabic" w:cs="Traditional Arabic"/>
          <w:sz w:val="36"/>
          <w:szCs w:val="36"/>
          <w:rtl/>
        </w:rPr>
        <w:t xml:space="preserve">، فقال </w:t>
      </w:r>
      <w:r w:rsidRPr="009B044F">
        <w:rPr>
          <w:rFonts w:ascii="Traditional Arabic" w:hAnsi="Traditional Arabic" w:cs="Traditional Arabic"/>
          <w:sz w:val="36"/>
          <w:szCs w:val="36"/>
          <w:rtl/>
        </w:rPr>
        <w:t>أصحابه: نحن نكفيك</w:t>
      </w:r>
      <w:r w:rsidRPr="00F23010">
        <w:rPr>
          <w:rFonts w:ascii="Traditional Arabic" w:hAnsi="Traditional Arabic" w:cs="Traditional Arabic"/>
          <w:sz w:val="36"/>
          <w:szCs w:val="36"/>
          <w:rtl/>
        </w:rPr>
        <w:t>، فقال</w:t>
      </w:r>
      <w:r w:rsidR="00DF6C1B">
        <w:rPr>
          <w:rFonts w:ascii="Traditional Arabic" w:hAnsi="Traditional Arabic" w:cs="Traditional Arabic" w:hint="cs"/>
          <w:sz w:val="36"/>
          <w:szCs w:val="36"/>
          <w:rtl/>
        </w:rPr>
        <w:t>:</w:t>
      </w:r>
      <w:r w:rsidRPr="009B044F">
        <w:rPr>
          <w:rFonts w:ascii="Traditional Arabic" w:hAnsi="Traditional Arabic" w:cs="Traditional Arabic"/>
          <w:sz w:val="36"/>
          <w:szCs w:val="36"/>
          <w:rtl/>
        </w:rPr>
        <w:t> "</w:t>
      </w:r>
      <w:r w:rsidRPr="00F23010">
        <w:rPr>
          <w:rFonts w:ascii="Traditional Arabic" w:hAnsi="Traditional Arabic" w:cs="Traditional Arabic"/>
          <w:sz w:val="36"/>
          <w:szCs w:val="36"/>
          <w:rtl/>
        </w:rPr>
        <w:t>إنهم كانوا لأصحاب</w:t>
      </w:r>
      <w:r w:rsidRPr="009B044F">
        <w:rPr>
          <w:rFonts w:ascii="Traditional Arabic" w:hAnsi="Traditional Arabic" w:cs="Traditional Arabic"/>
          <w:sz w:val="36"/>
          <w:szCs w:val="36"/>
          <w:rtl/>
        </w:rPr>
        <w:t>نا مُكرمين، وإني أحب أن أكافئهم."</w:t>
      </w:r>
    </w:p>
    <w:p w14:paraId="6410E3B9" w14:textId="52ED51B8"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وحين توفي النجاشي صلى عليه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جنازة الغائب بعاطفة الشكر، ف</w:t>
      </w:r>
      <w:r w:rsidRPr="00F23010">
        <w:rPr>
          <w:rFonts w:ascii="Traditional Arabic" w:hAnsi="Traditional Arabic" w:cs="Traditional Arabic"/>
          <w:sz w:val="36"/>
          <w:szCs w:val="36"/>
          <w:rtl/>
        </w:rPr>
        <w:t xml:space="preserve">عَنْ أَبِي هُرَيْرَةَ </w:t>
      </w:r>
      <w:r w:rsidR="00DF6C1B">
        <w:rPr>
          <w:rFonts w:ascii="Traditional Arabic" w:hAnsi="Traditional Arabic" w:cs="Traditional Arabic" w:hint="cs"/>
          <w:sz w:val="36"/>
          <w:szCs w:val="36"/>
          <w:rtl/>
        </w:rPr>
        <w:t xml:space="preserve"> </w:t>
      </w:r>
      <w:r w:rsidR="00DF6C1B">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 xml:space="preserve">أَنَّ رَسُولَ اللَّهِ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xml:space="preserve"> نَعَى النَّجَاشِيَّ فِي الْيَوْمِ الَّذِي مَاتَ فِيهِ خَرَجَ إِلَى الْمُصَلَّى فَصَفَّ بِهِمْ وَكَبَّرَ أَرْبَعًا</w:t>
      </w:r>
      <w:r w:rsidRPr="009B044F">
        <w:rPr>
          <w:rFonts w:ascii="Traditional Arabic" w:hAnsi="Traditional Arabic" w:cs="Traditional Arabic"/>
          <w:sz w:val="36"/>
          <w:szCs w:val="36"/>
          <w:rtl/>
        </w:rPr>
        <w:t>.</w:t>
      </w:r>
    </w:p>
    <w:p w14:paraId="76FD1BF3" w14:textId="7564EFC9"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Pr>
      </w:pPr>
      <w:r w:rsidRPr="009B044F">
        <w:rPr>
          <w:rFonts w:ascii="Traditional Arabic" w:hAnsi="Traditional Arabic" w:cs="Traditional Arabic"/>
          <w:sz w:val="36"/>
          <w:szCs w:val="36"/>
          <w:rtl/>
        </w:rPr>
        <w:t xml:space="preserve">نجد إظهار شكره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على أعمال الأنصار كالتالي: في السنة الثالثة عشرة من بعثة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بايع على يده سبعون رجلاً من المدينة قبل الهجرة، وعاهدوه على أن يحموه بأنفسهم كما يحمون أنفسهم إذا قدم المدينة. فقال أحد الصحابة الأنصار في ذلك المقام: يا رسول الله، إن لنا علاقات قديمة مع يهود المدينة، فإذا نصرناك انقطعت تلك العلاقات. فنخشى أن يعطيك الله النصر فتتركنا وترجع إلى مكة. فقال رسول الله </w:t>
      </w:r>
      <w:r w:rsidRPr="009B044F">
        <w:rPr>
          <w:rFonts w:ascii="Traditional Arabic" w:hAnsi="Traditional Arabic" w:cs="Traditional Arabic"/>
          <w:sz w:val="36"/>
          <w:szCs w:val="36"/>
        </w:rPr>
        <w:sym w:font="AGA Arabesque" w:char="F072"/>
      </w:r>
      <w:r w:rsidR="000D25F6">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0D25F6">
        <w:rPr>
          <w:rFonts w:ascii="Traditional Arabic" w:hAnsi="Traditional Arabic" w:cs="Traditional Arabic" w:hint="cs"/>
          <w:sz w:val="36"/>
          <w:szCs w:val="36"/>
          <w:rtl/>
        </w:rPr>
        <w:t>"</w:t>
      </w:r>
      <w:r w:rsidRPr="009B044F">
        <w:rPr>
          <w:rFonts w:ascii="Traditional Arabic" w:hAnsi="Traditional Arabic" w:cs="Traditional Arabic"/>
          <w:sz w:val="36"/>
          <w:szCs w:val="36"/>
          <w:rtl/>
        </w:rPr>
        <w:t>لا، لا. لن يكون ذلك أبدًا. دمكم دمي، وأصدقاؤكم أصدقائي، وأعداؤكم أعدائي</w:t>
      </w:r>
      <w:r w:rsidR="000D25F6">
        <w:rPr>
          <w:rFonts w:ascii="Traditional Arabic" w:hAnsi="Traditional Arabic" w:cs="Traditional Arabic" w:hint="cs"/>
          <w:sz w:val="36"/>
          <w:szCs w:val="36"/>
          <w:rtl/>
        </w:rPr>
        <w:t>"</w:t>
      </w:r>
      <w:r w:rsidRPr="009B044F">
        <w:rPr>
          <w:rFonts w:ascii="Traditional Arabic" w:hAnsi="Traditional Arabic" w:cs="Traditional Arabic"/>
          <w:sz w:val="36"/>
          <w:szCs w:val="36"/>
        </w:rPr>
        <w:t>.</w:t>
      </w:r>
    </w:p>
    <w:p w14:paraId="6726411F" w14:textId="5C4FFB98"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عَنِ ابْنِ عَبَّاسٍ أَنَّ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دَخَلَ الخَلاَءَ، فَوَضَعْتُ لَهُ وَضُوءًا قَالَ: "مَنْ وَضَعَ هَذَا</w:t>
      </w:r>
      <w:r w:rsidR="000D25F6">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فَأُخْبِرَ فَقَالَ</w:t>
      </w:r>
      <w:r w:rsidR="000D25F6">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0D25F6">
        <w:rPr>
          <w:rFonts w:ascii="Traditional Arabic" w:hAnsi="Traditional Arabic" w:cs="Traditional Arabic" w:hint="cs"/>
          <w:sz w:val="36"/>
          <w:szCs w:val="36"/>
          <w:rtl/>
        </w:rPr>
        <w:t>"</w:t>
      </w:r>
      <w:r w:rsidRPr="009B044F">
        <w:rPr>
          <w:rFonts w:ascii="Traditional Arabic" w:hAnsi="Traditional Arabic" w:cs="Traditional Arabic"/>
          <w:sz w:val="36"/>
          <w:szCs w:val="36"/>
          <w:rtl/>
        </w:rPr>
        <w:t>اللَّهُمَّ فَقِّهْهُ فِي الدِّينِ"</w:t>
      </w:r>
      <w:r w:rsidR="000D25F6">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فكان يشكر حتى على عمل بسيط. </w:t>
      </w:r>
    </w:p>
    <w:p w14:paraId="419D283D" w14:textId="14464FE1"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في رواية أن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تزوج السيدة صفية </w:t>
      </w:r>
      <w:r w:rsidR="000D25F6">
        <w:rPr>
          <w:rFonts w:ascii="Traditional Arabic" w:hAnsi="Traditional Arabic" w:cs="Traditional Arabic" w:hint="cs"/>
          <w:sz w:val="36"/>
          <w:szCs w:val="36"/>
          <w:rtl/>
        </w:rPr>
        <w:t xml:space="preserve">رضي الله عنها </w:t>
      </w:r>
      <w:r w:rsidRPr="009B044F">
        <w:rPr>
          <w:rFonts w:ascii="Traditional Arabic" w:hAnsi="Traditional Arabic" w:cs="Traditional Arabic"/>
          <w:sz w:val="36"/>
          <w:szCs w:val="36"/>
          <w:rtl/>
        </w:rPr>
        <w:t xml:space="preserve">في الطريق بعد غزوة خيبر، فحرسه ليلة العرس حضرة أبو أيوب خالد بن زيد طول الليل على باب الخيمة، فلما استيقظ النبي صباحا ورآه </w:t>
      </w:r>
      <w:r w:rsidRPr="00F23010">
        <w:rPr>
          <w:rFonts w:ascii="Traditional Arabic" w:hAnsi="Traditional Arabic" w:cs="Traditional Arabic"/>
          <w:sz w:val="36"/>
          <w:szCs w:val="36"/>
          <w:rtl/>
        </w:rPr>
        <w:t>مَكَانَهُ قَالَ</w:t>
      </w:r>
      <w:r w:rsidR="000D25F6">
        <w:rPr>
          <w:rFonts w:ascii="Traditional Arabic" w:hAnsi="Traditional Arabic" w:cs="Traditional Arabic" w:hint="cs"/>
          <w:sz w:val="36"/>
          <w:szCs w:val="36"/>
          <w:rtl/>
        </w:rPr>
        <w:t>:</w:t>
      </w:r>
      <w:r w:rsidRPr="00F23010">
        <w:rPr>
          <w:rFonts w:ascii="Traditional Arabic" w:hAnsi="Traditional Arabic" w:cs="Traditional Arabic"/>
          <w:sz w:val="36"/>
          <w:szCs w:val="36"/>
          <w:rtl/>
        </w:rPr>
        <w:t xml:space="preserve"> </w:t>
      </w:r>
      <w:r w:rsidR="000D25F6">
        <w:rPr>
          <w:rFonts w:ascii="Traditional Arabic" w:hAnsi="Traditional Arabic" w:cs="Traditional Arabic" w:hint="cs"/>
          <w:sz w:val="36"/>
          <w:szCs w:val="36"/>
          <w:rtl/>
        </w:rPr>
        <w:t>"</w:t>
      </w:r>
      <w:r w:rsidRPr="00F23010">
        <w:rPr>
          <w:rFonts w:ascii="Traditional Arabic" w:hAnsi="Traditional Arabic" w:cs="Traditional Arabic"/>
          <w:sz w:val="36"/>
          <w:szCs w:val="36"/>
          <w:rtl/>
        </w:rPr>
        <w:t>مَا لَك يَا أَبَا أَيّوبَ؟</w:t>
      </w:r>
      <w:r w:rsidR="000D25F6">
        <w:rPr>
          <w:rFonts w:ascii="Traditional Arabic" w:hAnsi="Traditional Arabic" w:cs="Traditional Arabic" w:hint="cs"/>
          <w:sz w:val="36"/>
          <w:szCs w:val="36"/>
          <w:rtl/>
        </w:rPr>
        <w:t>".</w:t>
      </w:r>
      <w:r w:rsidRPr="00F23010">
        <w:rPr>
          <w:rFonts w:ascii="Traditional Arabic" w:hAnsi="Traditional Arabic" w:cs="Traditional Arabic"/>
          <w:sz w:val="36"/>
          <w:szCs w:val="36"/>
          <w:rtl/>
        </w:rPr>
        <w:t xml:space="preserve"> قَالَ يَا رَسُولَ اللّهِ خِفْت</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 xml:space="preserve"> عَلَيْك مِنْ هَذِهِ الْمَرْأَةِ </w:t>
      </w:r>
      <w:r w:rsidRPr="009B044F">
        <w:rPr>
          <w:rFonts w:ascii="Traditional Arabic" w:hAnsi="Traditional Arabic" w:cs="Traditional Arabic"/>
          <w:sz w:val="36"/>
          <w:szCs w:val="36"/>
          <w:rtl/>
        </w:rPr>
        <w:t>إذ قَدْ قَتَلتَ</w:t>
      </w:r>
      <w:r w:rsidRPr="00F23010">
        <w:rPr>
          <w:rFonts w:ascii="Traditional Arabic" w:hAnsi="Traditional Arabic" w:cs="Traditional Arabic"/>
          <w:sz w:val="36"/>
          <w:szCs w:val="36"/>
          <w:rtl/>
        </w:rPr>
        <w:t xml:space="preserve"> أَبَاهَا و</w:t>
      </w:r>
      <w:r w:rsidRPr="009B044F">
        <w:rPr>
          <w:rFonts w:ascii="Traditional Arabic" w:hAnsi="Traditional Arabic" w:cs="Traditional Arabic"/>
          <w:sz w:val="36"/>
          <w:szCs w:val="36"/>
          <w:rtl/>
        </w:rPr>
        <w:t xml:space="preserve">َزَوْجَهَا وَقَوْمَهَا وَهي حَدِيثَة </w:t>
      </w:r>
      <w:r w:rsidR="00183EF6">
        <w:rPr>
          <w:rFonts w:ascii="Traditional Arabic" w:hAnsi="Traditional Arabic" w:cs="Traditional Arabic" w:hint="cs"/>
          <w:sz w:val="36"/>
          <w:szCs w:val="36"/>
          <w:rtl/>
        </w:rPr>
        <w:t>عهد ب</w:t>
      </w:r>
      <w:r w:rsidRPr="009B044F">
        <w:rPr>
          <w:rFonts w:ascii="Traditional Arabic" w:hAnsi="Traditional Arabic" w:cs="Traditional Arabic"/>
          <w:sz w:val="36"/>
          <w:szCs w:val="36"/>
          <w:rtl/>
        </w:rPr>
        <w:t xml:space="preserve">الإسلام، </w:t>
      </w:r>
      <w:r w:rsidRPr="00F23010">
        <w:rPr>
          <w:rFonts w:ascii="Traditional Arabic" w:hAnsi="Traditional Arabic" w:cs="Traditional Arabic"/>
          <w:sz w:val="36"/>
          <w:szCs w:val="36"/>
          <w:rtl/>
        </w:rPr>
        <w:t>فَخِفْتهَا عَلَيْك</w:t>
      </w:r>
      <w:r w:rsidRPr="009B044F">
        <w:rPr>
          <w:rFonts w:ascii="Traditional Arabic" w:hAnsi="Traditional Arabic" w:cs="Traditional Arabic"/>
          <w:sz w:val="36"/>
          <w:szCs w:val="36"/>
          <w:rtl/>
        </w:rPr>
        <w:t xml:space="preserve">. يقول الراوي </w:t>
      </w:r>
      <w:r w:rsidRPr="00F23010">
        <w:rPr>
          <w:rFonts w:ascii="Traditional Arabic" w:hAnsi="Traditional Arabic" w:cs="Traditional Arabic"/>
          <w:sz w:val="36"/>
          <w:szCs w:val="36"/>
          <w:rtl/>
        </w:rPr>
        <w:t xml:space="preserve">أَنّ رَسُولَ اللّهِ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xml:space="preserve"> قَالَ</w:t>
      </w:r>
      <w:r w:rsidRPr="009B044F">
        <w:rPr>
          <w:rFonts w:ascii="Traditional Arabic" w:hAnsi="Traditional Arabic" w:cs="Traditional Arabic"/>
          <w:sz w:val="36"/>
          <w:szCs w:val="36"/>
          <w:rtl/>
        </w:rPr>
        <w:t xml:space="preserve"> نظرا لإخلاصه،</w:t>
      </w:r>
      <w:r w:rsidR="000D25F6">
        <w:rPr>
          <w:rFonts w:ascii="Traditional Arabic" w:hAnsi="Traditional Arabic" w:cs="Traditional Arabic" w:hint="cs"/>
          <w:sz w:val="36"/>
          <w:szCs w:val="36"/>
          <w:rtl/>
        </w:rPr>
        <w:t>:</w:t>
      </w:r>
      <w:r w:rsidRPr="00F23010">
        <w:rPr>
          <w:rFonts w:ascii="Traditional Arabic" w:hAnsi="Traditional Arabic" w:cs="Traditional Arabic"/>
          <w:sz w:val="36"/>
          <w:szCs w:val="36"/>
          <w:rtl/>
        </w:rPr>
        <w:t xml:space="preserve"> </w:t>
      </w:r>
      <w:r w:rsidR="000D25F6">
        <w:rPr>
          <w:rFonts w:ascii="Traditional Arabic" w:hAnsi="Traditional Arabic" w:cs="Traditional Arabic" w:hint="cs"/>
          <w:sz w:val="36"/>
          <w:szCs w:val="36"/>
          <w:rtl/>
        </w:rPr>
        <w:t>"</w:t>
      </w:r>
      <w:r w:rsidRPr="00F23010">
        <w:rPr>
          <w:rFonts w:ascii="Traditional Arabic" w:hAnsi="Traditional Arabic" w:cs="Traditional Arabic"/>
          <w:sz w:val="36"/>
          <w:szCs w:val="36"/>
          <w:rtl/>
        </w:rPr>
        <w:t>اللّهُمّ احْفَظْ أَبَا أَيّوبَ كَمَا بَاتَ يَحْفَظُنِي</w:t>
      </w:r>
      <w:r w:rsidR="000D25F6">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p>
    <w:p w14:paraId="451D8E2B" w14:textId="5E6EB018" w:rsidR="006A24F7" w:rsidRPr="00F23010" w:rsidRDefault="006A24F7" w:rsidP="006A24F7">
      <w:pPr>
        <w:shd w:val="clear" w:color="auto" w:fill="FFFFFF"/>
        <w:bidi/>
        <w:spacing w:after="0" w:line="20" w:lineRule="atLeast"/>
        <w:jc w:val="both"/>
        <w:rPr>
          <w:rFonts w:ascii="Traditional Arabic" w:hAnsi="Traditional Arabic" w:cs="Traditional Arabic"/>
          <w:sz w:val="36"/>
          <w:szCs w:val="36"/>
          <w:rtl/>
        </w:rPr>
      </w:pPr>
      <w:r w:rsidRPr="00F23010">
        <w:rPr>
          <w:rFonts w:ascii="Traditional Arabic" w:hAnsi="Traditional Arabic" w:cs="Traditional Arabic"/>
          <w:sz w:val="36"/>
          <w:szCs w:val="36"/>
          <w:rtl/>
        </w:rPr>
        <w:lastRenderedPageBreak/>
        <w:t xml:space="preserve">كان </w:t>
      </w:r>
      <w:r w:rsidRPr="009B044F">
        <w:rPr>
          <w:rFonts w:ascii="Traditional Arabic" w:hAnsi="Traditional Arabic" w:cs="Traditional Arabic"/>
          <w:sz w:val="36"/>
          <w:szCs w:val="36"/>
          <w:rtl/>
        </w:rPr>
        <w:t>ال</w:t>
      </w:r>
      <w:r w:rsidRPr="00F23010">
        <w:rPr>
          <w:rFonts w:ascii="Traditional Arabic" w:hAnsi="Traditional Arabic" w:cs="Traditional Arabic"/>
          <w:sz w:val="36"/>
          <w:szCs w:val="36"/>
          <w:rtl/>
        </w:rPr>
        <w:t>م</w:t>
      </w:r>
      <w:r w:rsidR="00FE5AC5">
        <w:rPr>
          <w:rFonts w:ascii="Traditional Arabic" w:hAnsi="Traditional Arabic" w:cs="Traditional Arabic" w:hint="cs"/>
          <w:sz w:val="36"/>
          <w:szCs w:val="36"/>
          <w:rtl/>
        </w:rPr>
        <w:t>ُ</w:t>
      </w:r>
      <w:r w:rsidRPr="00F23010">
        <w:rPr>
          <w:rFonts w:ascii="Traditional Arabic" w:hAnsi="Traditional Arabic" w:cs="Traditional Arabic"/>
          <w:sz w:val="36"/>
          <w:szCs w:val="36"/>
          <w:rtl/>
        </w:rPr>
        <w:t>طعم بن عدي هو من مزق الصحيفة الغاشمة لقريش، وأدخل النبي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w:t>
      </w:r>
      <w:r w:rsidR="00FE5AC5">
        <w:rPr>
          <w:rFonts w:ascii="Traditional Arabic" w:hAnsi="Traditional Arabic" w:cs="Traditional Arabic" w:hint="cs"/>
          <w:sz w:val="36"/>
          <w:szCs w:val="36"/>
          <w:rtl/>
        </w:rPr>
        <w:t xml:space="preserve">في جواره </w:t>
      </w:r>
      <w:r w:rsidRPr="00F23010">
        <w:rPr>
          <w:rFonts w:ascii="Traditional Arabic" w:hAnsi="Traditional Arabic" w:cs="Traditional Arabic"/>
          <w:sz w:val="36"/>
          <w:szCs w:val="36"/>
          <w:rtl/>
        </w:rPr>
        <w:t>بعد عودته من الطائف في مكة، فلما جاء أسرى بدر أمامه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ذكر أيادي مطعم</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 xml:space="preserve"> ففي رواية</w:t>
      </w:r>
      <w:r w:rsidRPr="009B044F">
        <w:rPr>
          <w:rFonts w:ascii="Traditional Arabic" w:hAnsi="Traditional Arabic" w:cs="Traditional Arabic"/>
          <w:sz w:val="36"/>
          <w:szCs w:val="36"/>
          <w:rtl/>
        </w:rPr>
        <w:t xml:space="preserve"> عَنْ مُحَمَّدِ بْنِ جُبَيْرٍ عَنْ أَبِيهِ حضرة جبير بن المطعم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أَنَّ النَّبِيَّ ﷺ قَالَ فِي أُسَارَى بَدْرٍ</w:t>
      </w:r>
      <w:r w:rsidR="00FE5AC5">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FE5AC5">
        <w:rPr>
          <w:rFonts w:ascii="Traditional Arabic" w:hAnsi="Traditional Arabic" w:cs="Traditional Arabic" w:hint="cs"/>
          <w:sz w:val="36"/>
          <w:szCs w:val="36"/>
          <w:rtl/>
        </w:rPr>
        <w:t>"</w:t>
      </w:r>
      <w:r w:rsidRPr="009B044F">
        <w:rPr>
          <w:rFonts w:ascii="Traditional Arabic" w:hAnsi="Traditional Arabic" w:cs="Traditional Arabic"/>
          <w:sz w:val="36"/>
          <w:szCs w:val="36"/>
          <w:rtl/>
        </w:rPr>
        <w:t>لَوْ كَانَ المُطْعِمُ بْنُ عَدِيٍّ حَيًّا ثُمَّ كَلَّمَنِي فِي هَؤُلَاءِ النَّتْنَى لَتَرَكْتُهُمْ لَهُ</w:t>
      </w:r>
      <w:r w:rsidR="00FE5AC5">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 </w:t>
      </w:r>
    </w:p>
    <w:p w14:paraId="19E3D194" w14:textId="331C8375" w:rsidR="006A24F7" w:rsidRPr="00F23010" w:rsidRDefault="006A24F7" w:rsidP="006A24F7">
      <w:pPr>
        <w:shd w:val="clear" w:color="auto" w:fill="FFFFFF"/>
        <w:bidi/>
        <w:spacing w:after="0" w:line="20" w:lineRule="atLeast"/>
        <w:jc w:val="both"/>
        <w:rPr>
          <w:rFonts w:ascii="Traditional Arabic" w:hAnsi="Traditional Arabic" w:cs="Traditional Arabic"/>
          <w:sz w:val="36"/>
          <w:szCs w:val="36"/>
          <w:rtl/>
        </w:rPr>
      </w:pPr>
      <w:r w:rsidRPr="00F23010">
        <w:rPr>
          <w:rFonts w:ascii="Traditional Arabic" w:hAnsi="Traditional Arabic" w:cs="Traditional Arabic"/>
          <w:sz w:val="36"/>
          <w:szCs w:val="36"/>
          <w:rtl/>
        </w:rPr>
        <w:t>لقد أورد حضرة مرزا بشير أحمد </w:t>
      </w:r>
      <w:r w:rsidRPr="009B044F">
        <w:rPr>
          <w:rFonts w:ascii="Traditional Arabic" w:hAnsi="Traditional Arabic" w:cs="Traditional Arabic"/>
          <w:sz w:val="36"/>
          <w:szCs w:val="36"/>
        </w:rPr>
        <w:sym w:font="AGA Arabesque" w:char="F074"/>
      </w:r>
      <w:r w:rsidRPr="00F23010">
        <w:rPr>
          <w:rFonts w:ascii="Traditional Arabic" w:hAnsi="Traditional Arabic" w:cs="Traditional Arabic"/>
          <w:sz w:val="36"/>
          <w:szCs w:val="36"/>
          <w:rtl/>
        </w:rPr>
        <w:t xml:space="preserve"> أيضا هذا الحدث </w:t>
      </w:r>
      <w:r w:rsidRPr="009B044F">
        <w:rPr>
          <w:rFonts w:ascii="Traditional Arabic" w:hAnsi="Traditional Arabic" w:cs="Traditional Arabic"/>
          <w:sz w:val="36"/>
          <w:szCs w:val="36"/>
          <w:rtl/>
        </w:rPr>
        <w:t>و</w:t>
      </w:r>
      <w:r w:rsidRPr="00F23010">
        <w:rPr>
          <w:rFonts w:ascii="Traditional Arabic" w:hAnsi="Traditional Arabic" w:cs="Traditional Arabic"/>
          <w:sz w:val="36"/>
          <w:szCs w:val="36"/>
          <w:rtl/>
        </w:rPr>
        <w:t xml:space="preserve">قال كان </w:t>
      </w:r>
      <w:r w:rsidRPr="009B044F">
        <w:rPr>
          <w:rFonts w:ascii="Traditional Arabic" w:hAnsi="Traditional Arabic" w:cs="Traditional Arabic"/>
          <w:sz w:val="36"/>
          <w:szCs w:val="36"/>
          <w:rtl/>
        </w:rPr>
        <w:t>ال</w:t>
      </w:r>
      <w:r w:rsidRPr="00F23010">
        <w:rPr>
          <w:rFonts w:ascii="Traditional Arabic" w:hAnsi="Traditional Arabic" w:cs="Traditional Arabic"/>
          <w:sz w:val="36"/>
          <w:szCs w:val="36"/>
          <w:rtl/>
        </w:rPr>
        <w:t>مطعم مشركا قويا ومات مشركا، لكنه كان ي</w:t>
      </w:r>
      <w:r w:rsidRPr="009B044F">
        <w:rPr>
          <w:rFonts w:ascii="Traditional Arabic" w:hAnsi="Traditional Arabic" w:cs="Traditional Arabic"/>
          <w:sz w:val="36"/>
          <w:szCs w:val="36"/>
          <w:rtl/>
        </w:rPr>
        <w:t xml:space="preserve">تسم بنبل، فقد مزق مطعم </w:t>
      </w:r>
      <w:r w:rsidR="00C141BA">
        <w:rPr>
          <w:rFonts w:ascii="Traditional Arabic" w:hAnsi="Traditional Arabic" w:cs="Traditional Arabic" w:hint="cs"/>
          <w:sz w:val="36"/>
          <w:szCs w:val="36"/>
          <w:rtl/>
        </w:rPr>
        <w:t>ب</w:t>
      </w:r>
      <w:r w:rsidRPr="009B044F">
        <w:rPr>
          <w:rFonts w:ascii="Traditional Arabic" w:hAnsi="Traditional Arabic" w:cs="Traditional Arabic"/>
          <w:sz w:val="36"/>
          <w:szCs w:val="36"/>
          <w:rtl/>
        </w:rPr>
        <w:t>نفسه صحي</w:t>
      </w:r>
      <w:r w:rsidRPr="00F23010">
        <w:rPr>
          <w:rFonts w:ascii="Traditional Arabic" w:hAnsi="Traditional Arabic" w:cs="Traditional Arabic"/>
          <w:sz w:val="36"/>
          <w:szCs w:val="36"/>
          <w:rtl/>
        </w:rPr>
        <w:t>فة قريش الغاشمة التي بموجبها ح</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صر المسلمون في ش</w:t>
      </w:r>
      <w:r w:rsidR="00C141BA">
        <w:rPr>
          <w:rFonts w:ascii="Traditional Arabic" w:hAnsi="Traditional Arabic" w:cs="Traditional Arabic" w:hint="cs"/>
          <w:sz w:val="36"/>
          <w:szCs w:val="36"/>
          <w:rtl/>
        </w:rPr>
        <w:t>ِ</w:t>
      </w:r>
      <w:r w:rsidRPr="00F23010">
        <w:rPr>
          <w:rFonts w:ascii="Traditional Arabic" w:hAnsi="Traditional Arabic" w:cs="Traditional Arabic"/>
          <w:sz w:val="36"/>
          <w:szCs w:val="36"/>
          <w:rtl/>
        </w:rPr>
        <w:t>عب أبي طالب وكان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 xml:space="preserve">حين عاد من الطائف كان </w:t>
      </w:r>
      <w:r w:rsidRPr="009B044F">
        <w:rPr>
          <w:rFonts w:ascii="Traditional Arabic" w:hAnsi="Traditional Arabic" w:cs="Traditional Arabic"/>
          <w:sz w:val="36"/>
          <w:szCs w:val="36"/>
          <w:rtl/>
        </w:rPr>
        <w:t>ال</w:t>
      </w:r>
      <w:r w:rsidRPr="00F23010">
        <w:rPr>
          <w:rFonts w:ascii="Traditional Arabic" w:hAnsi="Traditional Arabic" w:cs="Traditional Arabic"/>
          <w:sz w:val="36"/>
          <w:szCs w:val="36"/>
          <w:rtl/>
        </w:rPr>
        <w:t>مطعم نفسه قد هيأ له الجوار لدخول مكة، وكان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قد تذك</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ر تلك المنة ونطق بهذه الكلمات متأثرا بها، والحق أن من مزايا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البارزة أنه لم يكن ينسى من أحسن إليه إحسانا يسيرا، وكان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 xml:space="preserve">يتمنى أن تتسنى له الفرص لشكره على منته، ولم يكن كأهل الدنيا الذين حين يحسنون إلى </w:t>
      </w:r>
      <w:r w:rsidRPr="009B044F">
        <w:rPr>
          <w:rFonts w:ascii="Traditional Arabic" w:hAnsi="Traditional Arabic" w:cs="Traditional Arabic"/>
          <w:sz w:val="36"/>
          <w:szCs w:val="36"/>
          <w:rtl/>
        </w:rPr>
        <w:t>أ</w:t>
      </w:r>
      <w:r w:rsidRPr="00F23010">
        <w:rPr>
          <w:rFonts w:ascii="Traditional Arabic" w:hAnsi="Traditional Arabic" w:cs="Traditional Arabic"/>
          <w:sz w:val="36"/>
          <w:szCs w:val="36"/>
          <w:rtl/>
        </w:rPr>
        <w:t>حد رد</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ا على منته يقولون قد رد</w:t>
      </w:r>
      <w:r w:rsidRPr="009B044F">
        <w:rPr>
          <w:rFonts w:ascii="Traditional Arabic" w:hAnsi="Traditional Arabic" w:cs="Traditional Arabic"/>
          <w:sz w:val="36"/>
          <w:szCs w:val="36"/>
          <w:rtl/>
        </w:rPr>
        <w:t>دنا</w:t>
      </w:r>
      <w:r w:rsidRPr="00F23010">
        <w:rPr>
          <w:rFonts w:ascii="Traditional Arabic" w:hAnsi="Traditional Arabic" w:cs="Traditional Arabic"/>
          <w:sz w:val="36"/>
          <w:szCs w:val="36"/>
          <w:rtl/>
        </w:rPr>
        <w:t xml:space="preserve"> الجميل، بل كان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يسعى طوال حياته لرد الجميل ويذكره.</w:t>
      </w:r>
    </w:p>
    <w:p w14:paraId="19EEFFB4" w14:textId="0F413079" w:rsidR="006A24F7" w:rsidRPr="00F23010" w:rsidRDefault="006A24F7" w:rsidP="00637163">
      <w:pPr>
        <w:shd w:val="clear" w:color="auto" w:fill="FFFFFF"/>
        <w:bidi/>
        <w:spacing w:after="0" w:line="20" w:lineRule="atLeast"/>
        <w:jc w:val="both"/>
        <w:rPr>
          <w:rFonts w:ascii="Traditional Arabic" w:hAnsi="Traditional Arabic" w:cs="Traditional Arabic"/>
          <w:sz w:val="36"/>
          <w:szCs w:val="36"/>
          <w:rtl/>
        </w:rPr>
      </w:pPr>
      <w:r w:rsidRPr="00F23010">
        <w:rPr>
          <w:rFonts w:ascii="Traditional Arabic" w:hAnsi="Traditional Arabic" w:cs="Traditional Arabic"/>
          <w:sz w:val="36"/>
          <w:szCs w:val="36"/>
        </w:rPr>
        <w:t> </w:t>
      </w:r>
      <w:r w:rsidRPr="009B044F">
        <w:rPr>
          <w:rFonts w:ascii="Traditional Arabic" w:hAnsi="Traditional Arabic" w:cs="Traditional Arabic"/>
          <w:sz w:val="36"/>
          <w:szCs w:val="36"/>
          <w:rtl/>
        </w:rPr>
        <w:t xml:space="preserve">عن </w:t>
      </w:r>
      <w:r w:rsidRPr="00F23010">
        <w:rPr>
          <w:rFonts w:ascii="Traditional Arabic" w:hAnsi="Traditional Arabic" w:cs="Traditional Arabic"/>
          <w:sz w:val="36"/>
          <w:szCs w:val="36"/>
          <w:rtl/>
        </w:rPr>
        <w:t>عَبْدِ اللَّهِ بْنِ أَبِي رَبِيعَةَ الْمَخْزُوم</w:t>
      </w:r>
      <w:r w:rsidRPr="009B044F">
        <w:rPr>
          <w:rFonts w:ascii="Traditional Arabic" w:hAnsi="Traditional Arabic" w:cs="Traditional Arabic"/>
          <w:sz w:val="36"/>
          <w:szCs w:val="36"/>
          <w:rtl/>
        </w:rPr>
        <w:t>ِيّ</w:t>
      </w:r>
      <w:r w:rsidRPr="00F23010">
        <w:rPr>
          <w:rFonts w:ascii="Traditional Arabic" w:hAnsi="Traditional Arabic" w:cs="Traditional Arabic"/>
          <w:sz w:val="36"/>
          <w:szCs w:val="36"/>
          <w:rtl/>
        </w:rPr>
        <w:t xml:space="preserve"> عَنْ أَبِيهِ عَنْ جَدِّهِ</w:t>
      </w:r>
      <w:r w:rsidR="00637163">
        <w:rPr>
          <w:rFonts w:ascii="Traditional Arabic" w:hAnsi="Traditional Arabic" w:cs="Traditional Arabic"/>
          <w:sz w:val="36"/>
          <w:szCs w:val="36"/>
        </w:rPr>
        <w:t xml:space="preserve"> </w:t>
      </w:r>
      <w:r w:rsidRPr="00F23010">
        <w:rPr>
          <w:rFonts w:ascii="Traditional Arabic" w:hAnsi="Traditional Arabic" w:cs="Traditional Arabic"/>
          <w:sz w:val="36"/>
          <w:szCs w:val="36"/>
          <w:rtl/>
        </w:rPr>
        <w:t xml:space="preserve">أَنَّ النَّبِيَّ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xml:space="preserve"> اسْتَلَفَ مِنْهُ حِينَ غَزَا حُنَيْنًا ثَلَاثِينَ أَوْ أَرْبَعِينَ أَلْفًا فَلَمَّا قَدِمَ قَضَاهَا إِيَّاهُ ثُمَّ قَالَ لَهُ النَّبِيُّ </w:t>
      </w:r>
      <w:r w:rsidRPr="009B044F">
        <w:rPr>
          <w:rFonts w:ascii="Traditional Arabic" w:hAnsi="Traditional Arabic" w:cs="Traditional Arabic"/>
          <w:sz w:val="36"/>
          <w:szCs w:val="36"/>
        </w:rPr>
        <w:sym w:font="AGA Arabesque" w:char="F072"/>
      </w:r>
      <w:r w:rsidR="00883CDF">
        <w:rPr>
          <w:rFonts w:ascii="Traditional Arabic" w:hAnsi="Traditional Arabic" w:cs="Traditional Arabic" w:hint="cs"/>
          <w:sz w:val="36"/>
          <w:szCs w:val="36"/>
          <w:rtl/>
        </w:rPr>
        <w:t>: "</w:t>
      </w:r>
      <w:r w:rsidRPr="00F23010">
        <w:rPr>
          <w:rFonts w:ascii="Traditional Arabic" w:hAnsi="Traditional Arabic" w:cs="Traditional Arabic"/>
          <w:sz w:val="36"/>
          <w:szCs w:val="36"/>
          <w:rtl/>
        </w:rPr>
        <w:t>بَارَكَ اللَّهُ لَكَ فِي أَهْلِكَ وَمَالِكَ إِنَّمَا جَزَاءُ السَّلَفِ الْوَفَاءُ وَالْحَمْدُ</w:t>
      </w:r>
      <w:r w:rsidR="00883CDF">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أي يجب الشكر لمن هيأ الدَّين. </w:t>
      </w:r>
    </w:p>
    <w:p w14:paraId="00D467EC" w14:textId="382880CC" w:rsidR="006A24F7" w:rsidRPr="00F23010" w:rsidRDefault="006A24F7" w:rsidP="006A24F7">
      <w:pPr>
        <w:shd w:val="clear" w:color="auto" w:fill="FFFFFF"/>
        <w:bidi/>
        <w:spacing w:after="0" w:line="20" w:lineRule="atLeast"/>
        <w:jc w:val="both"/>
        <w:rPr>
          <w:rFonts w:ascii="Traditional Arabic" w:hAnsi="Traditional Arabic" w:cs="Traditional Arabic"/>
          <w:sz w:val="36"/>
          <w:szCs w:val="36"/>
          <w:rtl/>
        </w:rPr>
      </w:pPr>
      <w:r w:rsidRPr="00F23010">
        <w:rPr>
          <w:rFonts w:ascii="Traditional Arabic" w:hAnsi="Traditional Arabic" w:cs="Traditional Arabic"/>
          <w:sz w:val="36"/>
          <w:szCs w:val="36"/>
          <w:rtl/>
        </w:rPr>
        <w:t>قَالَ</w:t>
      </w:r>
      <w:r w:rsidRPr="009B044F">
        <w:rPr>
          <w:rFonts w:ascii="Traditional Arabic" w:hAnsi="Traditional Arabic" w:cs="Traditional Arabic"/>
          <w:sz w:val="36"/>
          <w:szCs w:val="36"/>
          <w:rtl/>
        </w:rPr>
        <w:t xml:space="preserve"> حضرة عَمْر</w:t>
      </w:r>
      <w:r w:rsidRPr="00F23010">
        <w:rPr>
          <w:rFonts w:ascii="Traditional Arabic" w:hAnsi="Traditional Arabic" w:cs="Traditional Arabic"/>
          <w:sz w:val="36"/>
          <w:szCs w:val="36"/>
          <w:rtl/>
        </w:rPr>
        <w:t>و بْنُ أَخْطَبَ</w:t>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 xml:space="preserve">اسْتَسْقَى رَسُولُ اللَّهِ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xml:space="preserve"> مَاءً فَأَتَيْتُهُ بِقَدَحٍ فِيهِ مَاءٌ فَكَانَتْ فِيهِ شَعَرَةٌ فَأَخَذْتُهَا </w:t>
      </w:r>
      <w:r w:rsidRPr="009B044F">
        <w:rPr>
          <w:rFonts w:ascii="Traditional Arabic" w:hAnsi="Traditional Arabic" w:cs="Traditional Arabic"/>
          <w:sz w:val="36"/>
          <w:szCs w:val="36"/>
          <w:rtl/>
        </w:rPr>
        <w:t xml:space="preserve">(وهذا أمر بسيط)، وقدمت القدح للنبي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فَقَالَ</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0037586B">
        <w:rPr>
          <w:rFonts w:ascii="Traditional Arabic" w:hAnsi="Traditional Arabic" w:cs="Traditional Arabic" w:hint="cs"/>
          <w:sz w:val="36"/>
          <w:szCs w:val="36"/>
          <w:rtl/>
        </w:rPr>
        <w:t>:</w:t>
      </w:r>
      <w:r w:rsidRPr="00F23010">
        <w:rPr>
          <w:rFonts w:ascii="Traditional Arabic" w:hAnsi="Traditional Arabic" w:cs="Traditional Arabic"/>
          <w:sz w:val="36"/>
          <w:szCs w:val="36"/>
          <w:rtl/>
        </w:rPr>
        <w:t> </w:t>
      </w:r>
      <w:r w:rsidR="0037586B">
        <w:rPr>
          <w:rFonts w:ascii="Traditional Arabic" w:hAnsi="Traditional Arabic" w:cs="Traditional Arabic" w:hint="cs"/>
          <w:sz w:val="36"/>
          <w:szCs w:val="36"/>
          <w:rtl/>
        </w:rPr>
        <w:t>"</w:t>
      </w:r>
      <w:r w:rsidRPr="00F23010">
        <w:rPr>
          <w:rFonts w:ascii="Traditional Arabic" w:hAnsi="Traditional Arabic" w:cs="Traditional Arabic"/>
          <w:sz w:val="36"/>
          <w:szCs w:val="36"/>
          <w:rtl/>
        </w:rPr>
        <w:t>اللَّهُمَّ جَمِّلْهُ</w:t>
      </w:r>
      <w:r w:rsidR="0037586B">
        <w:rPr>
          <w:rFonts w:ascii="Traditional Arabic" w:hAnsi="Traditional Arabic" w:cs="Traditional Arabic" w:hint="cs"/>
          <w:sz w:val="36"/>
          <w:szCs w:val="36"/>
          <w:rtl/>
        </w:rPr>
        <w:t>"</w:t>
      </w:r>
      <w:r w:rsidRPr="009B044F">
        <w:rPr>
          <w:rFonts w:ascii="Traditional Arabic" w:hAnsi="Traditional Arabic" w:cs="Traditional Arabic"/>
          <w:sz w:val="36"/>
          <w:szCs w:val="36"/>
          <w:rtl/>
        </w:rPr>
        <w:t>. (أي اجعله يا رب جميلا. فلم يكن يفوِّت أي فرصة صغيرة للشكر)</w:t>
      </w:r>
      <w:r w:rsidRPr="00F23010">
        <w:rPr>
          <w:rFonts w:ascii="Traditional Arabic" w:hAnsi="Traditional Arabic" w:cs="Traditional Arabic"/>
          <w:sz w:val="36"/>
          <w:szCs w:val="36"/>
          <w:rtl/>
        </w:rPr>
        <w:t xml:space="preserve"> قَالَ </w:t>
      </w:r>
      <w:r w:rsidRPr="009B044F">
        <w:rPr>
          <w:rFonts w:ascii="Traditional Arabic" w:hAnsi="Traditional Arabic" w:cs="Traditional Arabic"/>
          <w:sz w:val="36"/>
          <w:szCs w:val="36"/>
          <w:rtl/>
        </w:rPr>
        <w:t xml:space="preserve">الراوي </w:t>
      </w:r>
      <w:r w:rsidRPr="00F23010">
        <w:rPr>
          <w:rFonts w:ascii="Traditional Arabic" w:hAnsi="Traditional Arabic" w:cs="Traditional Arabic"/>
          <w:sz w:val="36"/>
          <w:szCs w:val="36"/>
          <w:rtl/>
        </w:rPr>
        <w:t xml:space="preserve">فَرَأَيْتُهُ وَهُوَ ابْنُ </w:t>
      </w:r>
      <w:r w:rsidRPr="009B044F">
        <w:rPr>
          <w:rFonts w:ascii="Traditional Arabic" w:hAnsi="Traditional Arabic" w:cs="Traditional Arabic"/>
          <w:sz w:val="36"/>
          <w:szCs w:val="36"/>
          <w:rtl/>
        </w:rPr>
        <w:t>ثلاث</w:t>
      </w:r>
      <w:r w:rsidRPr="00F23010">
        <w:rPr>
          <w:rFonts w:ascii="Traditional Arabic" w:hAnsi="Traditional Arabic" w:cs="Traditional Arabic"/>
          <w:sz w:val="36"/>
          <w:szCs w:val="36"/>
          <w:rtl/>
        </w:rPr>
        <w:t xml:space="preserve"> وَتِسْعِينَ لَيْسَ فِي</w:t>
      </w:r>
      <w:r w:rsidRPr="009B044F">
        <w:rPr>
          <w:rFonts w:ascii="Traditional Arabic" w:hAnsi="Traditional Arabic" w:cs="Traditional Arabic"/>
          <w:sz w:val="36"/>
          <w:szCs w:val="36"/>
          <w:rtl/>
        </w:rPr>
        <w:t xml:space="preserve"> (رأسه) و</w:t>
      </w:r>
      <w:r w:rsidRPr="00F23010">
        <w:rPr>
          <w:rFonts w:ascii="Traditional Arabic" w:hAnsi="Traditional Arabic" w:cs="Traditional Arabic"/>
          <w:sz w:val="36"/>
          <w:szCs w:val="36"/>
          <w:rtl/>
        </w:rPr>
        <w:t>لِحْيَتِهِ شَعَرَةٌ بَيْضَاءُ</w:t>
      </w:r>
      <w:r w:rsidRPr="009B044F">
        <w:rPr>
          <w:rFonts w:ascii="Traditional Arabic" w:hAnsi="Traditional Arabic" w:cs="Traditional Arabic"/>
          <w:sz w:val="36"/>
          <w:szCs w:val="36"/>
          <w:rtl/>
        </w:rPr>
        <w:t>.</w:t>
      </w:r>
      <w:r w:rsidRPr="00F23010">
        <w:rPr>
          <w:rFonts w:ascii="Traditional Arabic" w:hAnsi="Traditional Arabic" w:cs="Traditional Arabic"/>
          <w:sz w:val="36"/>
          <w:szCs w:val="36"/>
          <w:rtl/>
        </w:rPr>
        <w:t> </w:t>
      </w:r>
    </w:p>
    <w:p w14:paraId="6FA37FCE" w14:textId="56620988"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و</w:t>
      </w:r>
      <w:r w:rsidRPr="00F23010">
        <w:rPr>
          <w:rFonts w:ascii="Traditional Arabic" w:hAnsi="Traditional Arabic" w:cs="Traditional Arabic"/>
          <w:sz w:val="36"/>
          <w:szCs w:val="36"/>
          <w:rtl/>
        </w:rPr>
        <w:t>عَنْ قَتَادَةَ قَالَ سَمِعْتُ أَنَسًا قَالَ</w:t>
      </w:r>
      <w:r w:rsidRPr="009B044F">
        <w:rPr>
          <w:rFonts w:ascii="Traditional Arabic" w:hAnsi="Traditional Arabic" w:cs="Traditional Arabic"/>
          <w:sz w:val="36"/>
          <w:szCs w:val="36"/>
          <w:rtl/>
        </w:rPr>
        <w:t xml:space="preserve"> </w:t>
      </w:r>
      <w:r w:rsidRPr="00F23010">
        <w:rPr>
          <w:rFonts w:ascii="Traditional Arabic" w:hAnsi="Traditional Arabic" w:cs="Traditional Arabic"/>
          <w:sz w:val="36"/>
          <w:szCs w:val="36"/>
          <w:rtl/>
        </w:rPr>
        <w:t xml:space="preserve">قَالَتْ أُمُّ سُلَيْمٍ لِلنَّبِيِّ </w:t>
      </w:r>
      <w:r w:rsidRPr="009B044F">
        <w:rPr>
          <w:rFonts w:ascii="Traditional Arabic" w:hAnsi="Traditional Arabic" w:cs="Traditional Arabic"/>
          <w:sz w:val="36"/>
          <w:szCs w:val="36"/>
        </w:rPr>
        <w:sym w:font="AGA Arabesque" w:char="F072"/>
      </w:r>
      <w:r w:rsidRPr="00F23010">
        <w:rPr>
          <w:rFonts w:ascii="Traditional Arabic" w:hAnsi="Traditional Arabic" w:cs="Traditional Arabic"/>
          <w:sz w:val="36"/>
          <w:szCs w:val="36"/>
          <w:rtl/>
        </w:rPr>
        <w:t> أَنَسٌ خَادِمُكَ</w:t>
      </w:r>
      <w:r w:rsidR="00116AD4">
        <w:rPr>
          <w:rFonts w:ascii="Traditional Arabic" w:hAnsi="Traditional Arabic" w:cs="Traditional Arabic" w:hint="cs"/>
          <w:sz w:val="36"/>
          <w:szCs w:val="36"/>
          <w:rtl/>
        </w:rPr>
        <w:t>.</w:t>
      </w:r>
      <w:r w:rsidRPr="00F23010">
        <w:rPr>
          <w:rFonts w:ascii="Traditional Arabic" w:hAnsi="Traditional Arabic" w:cs="Traditional Arabic"/>
          <w:sz w:val="36"/>
          <w:szCs w:val="36"/>
          <w:rtl/>
        </w:rPr>
        <w:t xml:space="preserve"> قَالَ</w:t>
      </w:r>
      <w:r w:rsidR="00116AD4">
        <w:rPr>
          <w:rFonts w:ascii="Traditional Arabic" w:hAnsi="Traditional Arabic" w:cs="Traditional Arabic" w:hint="cs"/>
          <w:sz w:val="36"/>
          <w:szCs w:val="36"/>
          <w:rtl/>
        </w:rPr>
        <w:t>:</w:t>
      </w:r>
      <w:r w:rsidRPr="00F23010">
        <w:rPr>
          <w:rFonts w:ascii="Traditional Arabic" w:hAnsi="Traditional Arabic" w:cs="Traditional Arabic"/>
          <w:sz w:val="36"/>
          <w:szCs w:val="36"/>
          <w:rtl/>
        </w:rPr>
        <w:t xml:space="preserve"> </w:t>
      </w:r>
      <w:r w:rsidR="00116AD4">
        <w:rPr>
          <w:rFonts w:ascii="Traditional Arabic" w:hAnsi="Traditional Arabic" w:cs="Traditional Arabic" w:hint="cs"/>
          <w:sz w:val="36"/>
          <w:szCs w:val="36"/>
          <w:rtl/>
        </w:rPr>
        <w:t>"</w:t>
      </w:r>
      <w:r w:rsidRPr="00F23010">
        <w:rPr>
          <w:rFonts w:ascii="Traditional Arabic" w:hAnsi="Traditional Arabic" w:cs="Traditional Arabic"/>
          <w:sz w:val="36"/>
          <w:szCs w:val="36"/>
          <w:rtl/>
        </w:rPr>
        <w:t>اللَّهُمَّ أَكْثِرْ مَالَهُ وَوَلَدَهُ وَبَارِكْ لَهُ فِيمَا أَعْطَيْتَهُ</w:t>
      </w:r>
      <w:r w:rsidR="00116AD4">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p>
    <w:p w14:paraId="6E6AEF14" w14:textId="77777777"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ونجد تقبُّل هذا الدعاء حيث قَالَ أَنَسٌ: فَوَاللهِ إِنَّ مَالِي لَكَثِيرٌ، وَإِنَّ وَلَدِي وَوَلَدَ وَلَدِي لَيَتَعَادُّونَ عَلَى نَحْوِ الْمِائَةِ، الْيَوْمَ.</w:t>
      </w:r>
    </w:p>
    <w:p w14:paraId="1762D791" w14:textId="1522FF1E"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ثم قال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ناصحا: عَنْ جَابِرٍ عَنِ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قَالَ</w:t>
      </w:r>
      <w:r w:rsidR="00560ABF">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560ABF">
        <w:rPr>
          <w:rFonts w:ascii="Traditional Arabic" w:hAnsi="Traditional Arabic" w:cs="Traditional Arabic" w:hint="cs"/>
          <w:sz w:val="36"/>
          <w:szCs w:val="36"/>
          <w:rtl/>
        </w:rPr>
        <w:t>"</w:t>
      </w:r>
      <w:r w:rsidRPr="009B044F">
        <w:rPr>
          <w:rFonts w:ascii="Traditional Arabic" w:hAnsi="Traditional Arabic" w:cs="Traditional Arabic"/>
          <w:sz w:val="36"/>
          <w:szCs w:val="36"/>
          <w:rtl/>
        </w:rPr>
        <w:t>مَنْ أُحسِن إليه فَذَكَرَهُ فَقَدْ شَكَرَهُ وَإِنْ كَتَمَهُ فَقَدْ كَفَرَهُ</w:t>
      </w:r>
      <w:r w:rsidR="00560ABF">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p>
    <w:p w14:paraId="45F48E8C" w14:textId="77777777"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وعَنْ عَائِشَةَ أَنَّ النَّبِيَّ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كَانَ يَقْبَلُ الْهَدِيَّةَ وَيُثِيبُ عَلَيْهَا. </w:t>
      </w:r>
    </w:p>
    <w:p w14:paraId="520D6587" w14:textId="5198B72F"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عَنْ جَابِرِ بْنِ عَبْدِ اللهِ قَالَ قَالَ رَسُولُ اللهِ </w:t>
      </w:r>
      <w:r w:rsidRPr="009B044F">
        <w:rPr>
          <w:rFonts w:ascii="Traditional Arabic" w:hAnsi="Traditional Arabic" w:cs="Traditional Arabic"/>
          <w:sz w:val="36"/>
          <w:szCs w:val="36"/>
        </w:rPr>
        <w:sym w:font="AGA Arabesque" w:char="F072"/>
      </w:r>
      <w:r w:rsidR="00560ABF">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r w:rsidR="00560ABF">
        <w:rPr>
          <w:rFonts w:ascii="Traditional Arabic" w:hAnsi="Traditional Arabic" w:cs="Traditional Arabic" w:hint="cs"/>
          <w:sz w:val="36"/>
          <w:szCs w:val="36"/>
          <w:rtl/>
        </w:rPr>
        <w:t>"</w:t>
      </w:r>
      <w:r w:rsidRPr="009B044F">
        <w:rPr>
          <w:rFonts w:ascii="Traditional Arabic" w:hAnsi="Traditional Arabic" w:cs="Traditional Arabic"/>
          <w:sz w:val="36"/>
          <w:szCs w:val="36"/>
          <w:rtl/>
        </w:rPr>
        <w:t>مَنْ أُعْطِيَ عَطَاءً فَوَجَدَ فَلْيَجْزِ بِهِ فَإِنْ لَمْ يَجِدْ فَلْيُثْنِ بهِ فَمَنْ أَثْنَى بِهِ فَقَدْ شَكَرَهُ وَمَنْ كَتَمَهُ فَقَدْ كَفَرَه</w:t>
      </w:r>
      <w:r w:rsidR="00560ABF">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p>
    <w:p w14:paraId="66FCCF9F" w14:textId="77777777"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هذه هي الأخلاق الأساسية وهي ضرورية جدا لخلق المحبة والتسامح في المجتمع. </w:t>
      </w:r>
    </w:p>
    <w:p w14:paraId="0BB5EFF7" w14:textId="611BC359"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Pr>
      </w:pPr>
      <w:r w:rsidRPr="009B044F">
        <w:rPr>
          <w:rFonts w:ascii="Traditional Arabic" w:hAnsi="Traditional Arabic" w:cs="Traditional Arabic"/>
          <w:sz w:val="36"/>
          <w:szCs w:val="36"/>
          <w:rtl/>
        </w:rPr>
        <w:lastRenderedPageBreak/>
        <w:t>عَنْ أَبِي هُرَيْرَةَ أَنَّ أَعْرَابِيًّا أَهْدَى لِرَسُولِ اللّٰهِ ﷺ بَكْرَةً</w:t>
      </w:r>
      <w:r w:rsidR="00560ABF">
        <w:rPr>
          <w:rStyle w:val="FootnoteReference"/>
          <w:rFonts w:ascii="Traditional Arabic" w:hAnsi="Traditional Arabic" w:cs="Traditional Arabic"/>
          <w:sz w:val="36"/>
          <w:szCs w:val="36"/>
          <w:rtl/>
        </w:rPr>
        <w:footnoteReference w:id="6"/>
      </w:r>
      <w:r w:rsidRPr="009B044F">
        <w:rPr>
          <w:rFonts w:ascii="Traditional Arabic" w:hAnsi="Traditional Arabic" w:cs="Traditional Arabic"/>
          <w:sz w:val="36"/>
          <w:szCs w:val="36"/>
          <w:rtl/>
        </w:rPr>
        <w:t xml:space="preserve"> فَعَوَّضَهُ مِنْهَا سِتَّ بَكَرَاتٍ</w:t>
      </w:r>
      <w:r w:rsidR="00560ABF">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w:t>
      </w:r>
    </w:p>
    <w:p w14:paraId="5DC38B1B" w14:textId="5B06F998"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عَنْ اَبِیْ هریرة: اَتَی رَجُلٌ النَّبِیَّ ﷺ یَسْأله فَاسْتَلَفَ لَه رَسُوْلُ الله ﷺ نِصْفَ وَسْقٍ (أي ثمانين كيلو غرام تقريبا) فَجَاءَ الرَّجُلُ یَتَقَاضَاه فَاَعْطَاه وَسْقًا وَقَالَ: </w:t>
      </w:r>
      <w:r w:rsidR="00560ABF">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نِصْفُه قَضَاءٌ </w:t>
      </w:r>
      <w:r w:rsidR="00183EF6" w:rsidRPr="009B044F">
        <w:rPr>
          <w:rFonts w:ascii="Traditional Arabic" w:hAnsi="Traditional Arabic" w:cs="Traditional Arabic" w:hint="cs"/>
          <w:sz w:val="36"/>
          <w:szCs w:val="36"/>
          <w:rtl/>
        </w:rPr>
        <w:t>ونِصْفُه</w:t>
      </w:r>
      <w:r w:rsidRPr="009B044F">
        <w:rPr>
          <w:rFonts w:ascii="Traditional Arabic" w:hAnsi="Traditional Arabic" w:cs="Traditional Arabic"/>
          <w:sz w:val="36"/>
          <w:szCs w:val="36"/>
          <w:rtl/>
        </w:rPr>
        <w:t xml:space="preserve"> نَائِلٌ شكرا</w:t>
      </w:r>
      <w:r w:rsidR="00560ABF">
        <w:rPr>
          <w:rFonts w:ascii="Traditional Arabic" w:hAnsi="Traditional Arabic" w:cs="Traditional Arabic" w:hint="cs"/>
          <w:sz w:val="36"/>
          <w:szCs w:val="36"/>
          <w:rtl/>
        </w:rPr>
        <w:t>"</w:t>
      </w:r>
      <w:r w:rsidRPr="009B044F">
        <w:rPr>
          <w:rFonts w:ascii="Traditional Arabic" w:hAnsi="Traditional Arabic" w:cs="Traditional Arabic"/>
          <w:sz w:val="36"/>
          <w:szCs w:val="36"/>
          <w:rtl/>
        </w:rPr>
        <w:t>.</w:t>
      </w:r>
    </w:p>
    <w:p w14:paraId="31BC6360" w14:textId="1C476725" w:rsidR="006A24F7" w:rsidRPr="009B044F" w:rsidRDefault="006A24F7" w:rsidP="006A24F7">
      <w:pPr>
        <w:shd w:val="clear" w:color="auto" w:fill="FFFFFF"/>
        <w:bidi/>
        <w:spacing w:after="0" w:line="20" w:lineRule="atLeast"/>
        <w:jc w:val="both"/>
        <w:rPr>
          <w:rFonts w:ascii="Traditional Arabic" w:hAnsi="Traditional Arabic" w:cs="Traditional Arabic"/>
          <w:sz w:val="36"/>
          <w:szCs w:val="36"/>
          <w:rtl/>
        </w:rPr>
      </w:pPr>
      <w:r w:rsidRPr="009B044F">
        <w:rPr>
          <w:rFonts w:ascii="Traditional Arabic" w:hAnsi="Traditional Arabic" w:cs="Traditional Arabic"/>
          <w:sz w:val="36"/>
          <w:szCs w:val="36"/>
          <w:rtl/>
        </w:rPr>
        <w:t xml:space="preserve">وعن أبي هند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قال: قدم تَمِيم بن أوس الداري </w:t>
      </w:r>
      <w:r w:rsidRPr="009B044F">
        <w:rPr>
          <w:rFonts w:ascii="Traditional Arabic" w:hAnsi="Traditional Arabic" w:cs="Traditional Arabic"/>
          <w:sz w:val="36"/>
          <w:szCs w:val="36"/>
        </w:rPr>
        <w:sym w:font="AGA Arabesque" w:char="F074"/>
      </w:r>
      <w:r w:rsidRPr="009B044F">
        <w:rPr>
          <w:rFonts w:ascii="Traditional Arabic" w:hAnsi="Traditional Arabic" w:cs="Traditional Arabic"/>
          <w:sz w:val="36"/>
          <w:szCs w:val="36"/>
          <w:rtl/>
        </w:rPr>
        <w:t xml:space="preserve"> من الشام إلى المدينة يحمل قناديل وزيتًا وفتائل. فلما وصل المدينة صادف ليلة الجمعة. فأمر غلامه فصنع الفتائل، وعلَّق القناديل في المسجد النبوي، وصبَّ فيها الزيت، ووضع الفتائل. فلما غربت الشمس أمر غلامه فأسرجها. فجاء رسول الله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إلى المسجد فرآه مضيئًا بتلك المصابيح، ففرح فرحًا شديدًا وقال: </w:t>
      </w:r>
      <w:r w:rsidR="00B53174">
        <w:rPr>
          <w:rFonts w:ascii="Traditional Arabic" w:hAnsi="Traditional Arabic" w:cs="Traditional Arabic" w:hint="cs"/>
          <w:sz w:val="36"/>
          <w:szCs w:val="36"/>
          <w:rtl/>
        </w:rPr>
        <w:t>"</w:t>
      </w:r>
      <w:r w:rsidRPr="009B044F">
        <w:rPr>
          <w:rFonts w:ascii="Traditional Arabic" w:hAnsi="Traditional Arabic" w:cs="Traditional Arabic"/>
          <w:sz w:val="36"/>
          <w:szCs w:val="36"/>
          <w:rtl/>
        </w:rPr>
        <w:t>من فعل هذا؟</w:t>
      </w:r>
      <w:r w:rsidR="00B53174">
        <w:rPr>
          <w:rFonts w:ascii="Traditional Arabic" w:hAnsi="Traditional Arabic" w:cs="Traditional Arabic" w:hint="cs"/>
          <w:sz w:val="36"/>
          <w:szCs w:val="36"/>
          <w:rtl/>
        </w:rPr>
        <w:t>".</w:t>
      </w:r>
      <w:r w:rsidRPr="009B044F">
        <w:rPr>
          <w:rFonts w:ascii="Traditional Arabic" w:hAnsi="Traditional Arabic" w:cs="Traditional Arabic"/>
          <w:sz w:val="36"/>
          <w:szCs w:val="36"/>
          <w:rtl/>
        </w:rPr>
        <w:t xml:space="preserve"> قالوا: يا رسول الله، تميم الداري. فدعا له وقال:</w:t>
      </w:r>
    </w:p>
    <w:p w14:paraId="233D282D" w14:textId="6931F6F5" w:rsidR="006A24F7" w:rsidRPr="009B044F" w:rsidRDefault="00B53174" w:rsidP="006A24F7">
      <w:pPr>
        <w:shd w:val="clear" w:color="auto" w:fill="FFFFFF"/>
        <w:bidi/>
        <w:spacing w:after="0" w:line="20" w:lineRule="atLeast"/>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6A24F7" w:rsidRPr="009B044F">
        <w:rPr>
          <w:rFonts w:ascii="Traditional Arabic" w:hAnsi="Traditional Arabic" w:cs="Traditional Arabic"/>
          <w:sz w:val="36"/>
          <w:szCs w:val="36"/>
          <w:rtl/>
        </w:rPr>
        <w:t>قد نَوَّرْتَ الْإِسْلَامَ، نَوَّرَك اللَّهُ فِي الدُّنْيَا وَالْآخِرَةِ</w:t>
      </w:r>
      <w:r>
        <w:rPr>
          <w:rFonts w:ascii="Traditional Arabic" w:hAnsi="Traditional Arabic" w:cs="Traditional Arabic" w:hint="cs"/>
          <w:sz w:val="36"/>
          <w:szCs w:val="36"/>
          <w:rtl/>
        </w:rPr>
        <w:t>"</w:t>
      </w:r>
      <w:r w:rsidR="006A24F7" w:rsidRPr="009B044F">
        <w:rPr>
          <w:rFonts w:ascii="Traditional Arabic" w:hAnsi="Traditional Arabic" w:cs="Traditional Arabic"/>
          <w:sz w:val="36"/>
          <w:szCs w:val="36"/>
          <w:rtl/>
        </w:rPr>
        <w:t>. ثم قال:</w:t>
      </w:r>
      <w:r w:rsidR="006A24F7" w:rsidRPr="009B044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6A24F7" w:rsidRPr="009B044F">
        <w:rPr>
          <w:rFonts w:ascii="Traditional Arabic" w:hAnsi="Traditional Arabic" w:cs="Traditional Arabic"/>
          <w:sz w:val="36"/>
          <w:szCs w:val="36"/>
          <w:rtl/>
        </w:rPr>
        <w:t>لو كانت لي بنتٌ لزَوَّجتُكَها</w:t>
      </w:r>
      <w:r>
        <w:rPr>
          <w:rFonts w:ascii="Traditional Arabic" w:hAnsi="Traditional Arabic" w:cs="Traditional Arabic" w:hint="cs"/>
          <w:sz w:val="36"/>
          <w:szCs w:val="36"/>
          <w:rtl/>
        </w:rPr>
        <w:t>"</w:t>
      </w:r>
      <w:r w:rsidR="006A24F7" w:rsidRPr="009B044F">
        <w:rPr>
          <w:rFonts w:ascii="Traditional Arabic" w:hAnsi="Traditional Arabic" w:cs="Traditional Arabic"/>
          <w:sz w:val="36"/>
          <w:szCs w:val="36"/>
          <w:rtl/>
        </w:rPr>
        <w:t xml:space="preserve">. أي قد أشاد بروعة إضاءته المسجد كثيرا. </w:t>
      </w:r>
    </w:p>
    <w:p w14:paraId="7C3B1911" w14:textId="04B18281" w:rsidR="006A24F7" w:rsidRPr="009B044F" w:rsidRDefault="006A24F7" w:rsidP="006A24F7">
      <w:pPr>
        <w:shd w:val="clear" w:color="auto" w:fill="FFFFFF"/>
        <w:bidi/>
        <w:spacing w:after="0" w:line="20" w:lineRule="atLeast"/>
        <w:jc w:val="both"/>
        <w:rPr>
          <w:rFonts w:ascii="Traditional Arabic" w:eastAsia="Times New Roman" w:hAnsi="Traditional Arabic" w:cs="Traditional Arabic"/>
          <w:sz w:val="36"/>
          <w:szCs w:val="36"/>
          <w:lang w:eastAsia="en-GB"/>
        </w:rPr>
      </w:pPr>
      <w:r w:rsidRPr="009B044F">
        <w:rPr>
          <w:rFonts w:ascii="Traditional Arabic" w:eastAsia="Jomhuria" w:hAnsi="Traditional Arabic" w:cs="Traditional Arabic"/>
          <w:sz w:val="36"/>
          <w:szCs w:val="36"/>
          <w:rtl/>
        </w:rPr>
        <w:t>عن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عائشة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رضي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عنها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النبي</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يقوم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الليل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حتى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تتفطّر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قدماه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فقالت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عائشة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رضي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عنها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 لِمَ تصنع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هذا، وقد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غفر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تقدم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ذنبك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تأخر؟ فقال</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00B53174">
        <w:rPr>
          <w:rFonts w:ascii="Traditional Arabic" w:hAnsi="Traditional Arabic" w:cs="Traditional Arabic" w:hint="cs"/>
          <w:sz w:val="36"/>
          <w:szCs w:val="36"/>
          <w:rtl/>
        </w:rPr>
        <w:t>"</w:t>
      </w:r>
      <w:r w:rsidRPr="009B044F">
        <w:rPr>
          <w:rFonts w:ascii="Traditional Arabic" w:eastAsia="Jomhuria" w:hAnsi="Traditional Arabic" w:cs="Traditional Arabic"/>
          <w:sz w:val="36"/>
          <w:szCs w:val="36"/>
          <w:rtl/>
        </w:rPr>
        <w:t>أفلا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أحب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أكون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عبدًا</w:t>
      </w:r>
      <w:r w:rsidRPr="009B044F">
        <w:rPr>
          <w:rFonts w:ascii="Traditional Arabic" w:hAnsi="Traditional Arabic" w:cs="Traditional Arabic"/>
          <w:sz w:val="36"/>
          <w:szCs w:val="36"/>
          <w:rtl/>
        </w:rPr>
        <w:t xml:space="preserve"> </w:t>
      </w:r>
      <w:r w:rsidR="00183EF6" w:rsidRPr="009B044F">
        <w:rPr>
          <w:rFonts w:ascii="Traditional Arabic" w:eastAsia="Jomhuria" w:hAnsi="Traditional Arabic" w:cs="Traditional Arabic" w:hint="cs"/>
          <w:sz w:val="36"/>
          <w:szCs w:val="36"/>
          <w:rtl/>
        </w:rPr>
        <w:t>شكورًا؟</w:t>
      </w:r>
      <w:r w:rsidR="00B53174">
        <w:rPr>
          <w:rFonts w:ascii="Traditional Arabic" w:eastAsia="Jomhuria" w:hAnsi="Traditional Arabic" w:cs="Traditional Arabic" w:hint="cs"/>
          <w:sz w:val="36"/>
          <w:szCs w:val="36"/>
          <w:rtl/>
        </w:rPr>
        <w:t>".</w:t>
      </w:r>
    </w:p>
    <w:p w14:paraId="023D8F66"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وكان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النبي</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كثُر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لحمه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أو</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بسبب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مشقة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القيام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بسبب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يصيبه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ألم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رجليه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ربما، صلى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جالسًا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صلى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جالسًا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قرأ</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الفاتحة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والسور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وهو</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جالس، فإذا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أراد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الركوع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قام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ثم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ركع</w:t>
      </w:r>
      <w:r w:rsidRPr="009B044F">
        <w:rPr>
          <w:rFonts w:ascii="Traditional Arabic" w:hAnsi="Traditional Arabic" w:cs="Traditional Arabic"/>
          <w:sz w:val="36"/>
          <w:szCs w:val="36"/>
          <w:rtl/>
        </w:rPr>
        <w:t>.</w:t>
      </w:r>
    </w:p>
    <w:p w14:paraId="0EB2F707"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ويروي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عطاء</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قال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ذهبت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مرة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ابن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عمر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وعبيد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عمر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المؤمنين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عائشة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رضي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عنها، فقلت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لها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المؤمنين، أخبريني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بأعجب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شيء</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رأيتِه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فبكت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عائشة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رضي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عنها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شدة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تأثرها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بذكر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eastAsia="Jomhuria" w:hAnsi="Traditional Arabic" w:cs="Traditional Arabic"/>
          <w:sz w:val="36"/>
          <w:szCs w:val="36"/>
          <w:rtl/>
        </w:rPr>
        <w:t>، وقالت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وهل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فعل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عجيب؟ ثم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قالت</w:t>
      </w:r>
      <w:r w:rsidRPr="009B044F">
        <w:rPr>
          <w:rFonts w:ascii="Traditional Arabic" w:hAnsi="Traditional Arabic" w:cs="Traditional Arabic"/>
          <w:sz w:val="36"/>
          <w:szCs w:val="36"/>
          <w:rtl/>
        </w:rPr>
        <w:t>:</w:t>
      </w:r>
    </w:p>
    <w:p w14:paraId="02BB7927" w14:textId="4059910F"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جاءني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ذات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ليلة، فنام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معي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فراشي، ثم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قال</w:t>
      </w:r>
      <w:r w:rsidRPr="009B044F">
        <w:rPr>
          <w:rFonts w:ascii="Traditional Arabic" w:hAnsi="Traditional Arabic" w:cs="Traditional Arabic"/>
          <w:sz w:val="36"/>
          <w:szCs w:val="36"/>
          <w:rtl/>
        </w:rPr>
        <w:t xml:space="preserve">: </w:t>
      </w:r>
      <w:r w:rsidR="00B53174">
        <w:rPr>
          <w:rFonts w:ascii="Traditional Arabic" w:hAnsi="Traditional Arabic" w:cs="Traditional Arabic" w:hint="cs"/>
          <w:sz w:val="36"/>
          <w:szCs w:val="36"/>
          <w:rtl/>
        </w:rPr>
        <w:t>"</w:t>
      </w:r>
      <w:r w:rsidRPr="009B044F">
        <w:rPr>
          <w:rFonts w:ascii="Traditional Arabic" w:eastAsia="Jomhuria" w:hAnsi="Traditional Arabic" w:cs="Traditional Arabic"/>
          <w:sz w:val="36"/>
          <w:szCs w:val="36"/>
          <w:rtl/>
        </w:rPr>
        <w:t>يا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عائشة، أتأذنين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الليلة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أقوم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لعبادة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ربي؟</w:t>
      </w:r>
      <w:r w:rsidR="00B53174">
        <w:rPr>
          <w:rFonts w:ascii="Traditional Arabic" w:eastAsia="Jomhuria" w:hAnsi="Traditional Arabic" w:cs="Traditional Arabic" w:hint="cs"/>
          <w:sz w:val="36"/>
          <w:szCs w:val="36"/>
          <w:rtl/>
        </w:rPr>
        <w:t>".</w:t>
      </w:r>
      <w:r w:rsidRPr="009B044F">
        <w:rPr>
          <w:rFonts w:ascii="Traditional Arabic" w:eastAsia="Jomhuria" w:hAnsi="Traditional Arabic" w:cs="Traditional Arabic"/>
          <w:sz w:val="36"/>
          <w:szCs w:val="36"/>
          <w:rtl/>
        </w:rPr>
        <w:t xml:space="preserve"> فقلت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والله، إني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أحب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قربك، وأحب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تحب، ومن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جهتي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أذنت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فقام</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eastAsia="Jomhuria" w:hAnsi="Traditional Arabic" w:cs="Traditional Arabic"/>
          <w:sz w:val="36"/>
          <w:szCs w:val="36"/>
          <w:rtl/>
        </w:rPr>
        <w:t>، فتوضأ</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إداوة</w:t>
      </w:r>
      <w:r w:rsidR="00B53174">
        <w:rPr>
          <w:rStyle w:val="FootnoteReference"/>
          <w:rFonts w:ascii="Traditional Arabic" w:eastAsia="Jomhuria" w:hAnsi="Traditional Arabic" w:cs="Traditional Arabic"/>
          <w:sz w:val="36"/>
          <w:szCs w:val="36"/>
          <w:rtl/>
        </w:rPr>
        <w:footnoteReference w:id="7"/>
      </w:r>
      <w:r w:rsidRPr="009B044F">
        <w:rPr>
          <w:rFonts w:ascii="Traditional Arabic" w:eastAsia="Jomhuria" w:hAnsi="Traditional Arabic" w:cs="Traditional Arabic"/>
          <w:sz w:val="36"/>
          <w:szCs w:val="36"/>
          <w:rtl/>
        </w:rPr>
        <w:t>، ثم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قام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يصلي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وبكى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صلاته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حتى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سالت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دموعه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صدره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ثم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جلس</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بعد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الصلاة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متكئًا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يمينه، ووضع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يده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اليمنى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تحت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خده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الأيمن، وأخذ</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يبكي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حتى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سالت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دموعه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الأرض</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حتى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جاء</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بلال</w:t>
      </w:r>
      <w:r w:rsidRPr="009B044F">
        <w:rPr>
          <w:rFonts w:ascii="Traditional Arabic" w:hAnsi="Traditional Arabic" w:cs="Traditional Arabic"/>
          <w:sz w:val="36"/>
          <w:szCs w:val="36"/>
          <w:rtl/>
        </w:rPr>
        <w:t xml:space="preserve"> </w:t>
      </w:r>
      <w:r w:rsidR="00B53174">
        <w:rPr>
          <w:rFonts w:ascii="Traditional Arabic" w:eastAsia="Jomhuria" w:hAnsi="Traditional Arabic" w:cs="Traditional Arabic" w:hint="cs"/>
          <w:sz w:val="36"/>
          <w:szCs w:val="36"/>
          <w:rtl/>
        </w:rPr>
        <w:t xml:space="preserve"> </w:t>
      </w:r>
      <w:r w:rsidR="00B53174">
        <w:rPr>
          <w:rFonts w:ascii="Traditional Arabic" w:eastAsia="Jomhuria" w:hAnsi="Traditional Arabic" w:cs="Traditional Arabic"/>
          <w:sz w:val="36"/>
          <w:szCs w:val="36"/>
        </w:rPr>
        <w:sym w:font="AGA Arabesque" w:char="F074"/>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بعد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أذّن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للفجر، فلما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رآه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تلك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الحال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البكاء</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والتضرع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قال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 لِمَ تبكي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البكاء، وقد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غفر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تقدم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ذنبك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تأخر؟ فقال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00B53174">
        <w:rPr>
          <w:rFonts w:ascii="Traditional Arabic" w:hAnsi="Traditional Arabic" w:cs="Traditional Arabic" w:hint="cs"/>
          <w:sz w:val="36"/>
          <w:szCs w:val="36"/>
          <w:rtl/>
        </w:rPr>
        <w:t>"</w:t>
      </w:r>
      <w:r w:rsidRPr="009B044F">
        <w:rPr>
          <w:rFonts w:ascii="Traditional Arabic" w:eastAsia="Jomhuria" w:hAnsi="Traditional Arabic" w:cs="Traditional Arabic"/>
          <w:sz w:val="36"/>
          <w:szCs w:val="36"/>
          <w:rtl/>
        </w:rPr>
        <w:t>أفلا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أكون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عبدًا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شكورًا؟ وكيف</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أبكي، وقد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أنزل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عليَّ الليلة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هذه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الآيات؟</w:t>
      </w:r>
    </w:p>
    <w:p w14:paraId="6D237AB9" w14:textId="0FE7D19F"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lastRenderedPageBreak/>
        <w:t>ثم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تلا</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00B53174">
        <w:rPr>
          <w:rFonts w:ascii="Traditional Arabic" w:hAnsi="Traditional Arabic" w:cs="Traditional Arabic"/>
          <w:sz w:val="36"/>
          <w:szCs w:val="36"/>
        </w:rPr>
        <w:sym w:font="AGA Arabesque" w:char="F05D"/>
      </w:r>
      <w:r w:rsidRPr="009B044F">
        <w:rPr>
          <w:rFonts w:ascii="Traditional Arabic" w:eastAsia="Jomhuria" w:hAnsi="Traditional Arabic" w:cs="Traditional Arabic"/>
          <w:sz w:val="36"/>
          <w:szCs w:val="36"/>
          <w:rtl/>
        </w:rPr>
        <w:t>إِنَّ 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خَلْقِ السَّمَاوَاتِ وَالْأَرْضِ وَاخْتِلَافِ اللَّيْلِ وَالنَّهَارِ لَآيَاتٍ لِأُولِي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الْأَلْبَابِ الَّذِينَ يَذْكُرُونَ اللَّهَ قِيَامًا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وَقُعُودًا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وَعَلَىٰ جُنُوبِهِمْ وَيَتَفَكَّرُونَ 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خَلْقِ السَّمَاوَاتِ وَالْأَرْضِ رَبَّنَا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خَلَقْتَ هَٰذَا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بَاطِلًا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سُبْحَانَكَ فَقِنَا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عَذَابَ النَّارِ</w:t>
      </w:r>
      <w:r w:rsidR="00B53174">
        <w:rPr>
          <w:rFonts w:ascii="Traditional Arabic" w:eastAsia="Jomhuria" w:hAnsi="Traditional Arabic" w:cs="Traditional Arabic"/>
          <w:sz w:val="36"/>
          <w:szCs w:val="36"/>
        </w:rPr>
        <w:sym w:font="AGA Arabesque" w:char="F05B"/>
      </w:r>
      <w:r w:rsidRPr="009B044F">
        <w:rPr>
          <w:rFonts w:ascii="Traditional Arabic" w:eastAsia="Jomhuria" w:hAnsi="Traditional Arabic" w:cs="Traditional Arabic"/>
          <w:sz w:val="36"/>
          <w:szCs w:val="36"/>
          <w:rtl/>
        </w:rPr>
        <w:t>.</w:t>
      </w:r>
      <w:r w:rsidR="00B53174">
        <w:rPr>
          <w:rFonts w:ascii="Traditional Arabic" w:eastAsia="Jomhuria" w:hAnsi="Traditional Arabic" w:cs="Traditional Arabic" w:hint="cs"/>
          <w:sz w:val="36"/>
          <w:szCs w:val="36"/>
          <w:rtl/>
        </w:rPr>
        <w:t>"</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ثم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قال</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00B53174">
        <w:rPr>
          <w:rFonts w:ascii="Traditional Arabic" w:hAnsi="Traditional Arabic" w:cs="Traditional Arabic" w:hint="cs"/>
          <w:sz w:val="36"/>
          <w:szCs w:val="36"/>
          <w:rtl/>
        </w:rPr>
        <w:t>"</w:t>
      </w:r>
      <w:r w:rsidRPr="009B044F">
        <w:rPr>
          <w:rFonts w:ascii="Traditional Arabic" w:eastAsia="Jomhuria" w:hAnsi="Traditional Arabic" w:cs="Traditional Arabic"/>
          <w:sz w:val="36"/>
          <w:szCs w:val="36"/>
          <w:rtl/>
        </w:rPr>
        <w:t>ويل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قرأها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ولم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يتفكر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فيها</w:t>
      </w:r>
      <w:r w:rsidR="00B53174">
        <w:rPr>
          <w:rFonts w:ascii="Traditional Arabic" w:eastAsia="Jomhuria" w:hAnsi="Traditional Arabic" w:cs="Traditional Arabic" w:hint="cs"/>
          <w:sz w:val="36"/>
          <w:szCs w:val="36"/>
          <w:rtl/>
        </w:rPr>
        <w:t>"</w:t>
      </w:r>
      <w:r w:rsidRPr="009B044F">
        <w:rPr>
          <w:rFonts w:ascii="Traditional Arabic" w:hAnsi="Traditional Arabic" w:cs="Traditional Arabic"/>
          <w:sz w:val="36"/>
          <w:szCs w:val="36"/>
          <w:rtl/>
        </w:rPr>
        <w:t>.</w:t>
      </w:r>
    </w:p>
    <w:p w14:paraId="0527F5D6"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يقول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المصلح</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الموعود</w:t>
      </w:r>
      <w:r w:rsidRPr="009B044F">
        <w:rPr>
          <w:rFonts w:ascii="Traditional Arabic" w:hAnsi="Traditional Arabic" w:cs="Traditional Arabic"/>
          <w:sz w:val="36"/>
          <w:szCs w:val="36"/>
          <w:rtl/>
        </w:rPr>
        <w:t xml:space="preserve"> </w:t>
      </w:r>
      <w:r w:rsidRPr="009B044F">
        <w:rPr>
          <w:rFonts w:ascii="Traditional Arabic" w:eastAsia="Times New Roman" w:hAnsi="Traditional Arabic" w:cs="Traditional Arabic"/>
          <w:sz w:val="36"/>
          <w:szCs w:val="36"/>
        </w:rPr>
        <w:sym w:font="AGA Arabesque" w:char="F074"/>
      </w:r>
      <w:r w:rsidRPr="009B044F">
        <w:rPr>
          <w:rFonts w:ascii="Traditional Arabic" w:eastAsia="Jomhuria" w:hAnsi="Traditional Arabic" w:cs="Traditional Arabic"/>
          <w:sz w:val="36"/>
          <w:szCs w:val="36"/>
          <w:rtl/>
        </w:rPr>
        <w:t>، موضحًا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الحديث</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الكلمات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العربية</w:t>
      </w:r>
      <w:r w:rsidRPr="009B044F">
        <w:rPr>
          <w:rFonts w:ascii="Traditional Arabic" w:hAnsi="Traditional Arabic" w:cs="Traditional Arabic"/>
          <w:sz w:val="36"/>
          <w:szCs w:val="36"/>
          <w:rtl/>
        </w:rPr>
        <w:t>: «</w:t>
      </w:r>
      <w:r w:rsidRPr="009B044F">
        <w:rPr>
          <w:rFonts w:ascii="Traditional Arabic" w:eastAsia="Jomhuria" w:hAnsi="Traditional Arabic" w:cs="Traditional Arabic"/>
          <w:sz w:val="36"/>
          <w:szCs w:val="36"/>
          <w:rtl/>
        </w:rPr>
        <w:t>أَفَلَا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أَكُونُ عَبْدًا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شَكُورًا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الواردة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الحديث</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المتعلق</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بشكر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النبي</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eastAsia="Jomhuria" w:hAnsi="Traditional Arabic" w:cs="Traditional Arabic"/>
          <w:sz w:val="36"/>
          <w:szCs w:val="36"/>
          <w:rtl/>
        </w:rPr>
        <w:t>، تعني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عائشة، هل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وحده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يكون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محسنًا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عباده، وليس</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العبد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يؤدي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مسؤولياته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وواجباته؟ فإذا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eastAsia="Jomhuria" w:hAnsi="Traditional Arabic" w:cs="Traditional Arabic"/>
          <w:sz w:val="36"/>
          <w:szCs w:val="36"/>
          <w:rtl/>
        </w:rPr>
        <w:t>، 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الرغم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جميع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التضحيات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التي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قدمها، وعلى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الرغم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وفرة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مشاعر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الحب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التي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يحملها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تجاه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 مع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ذلك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محتاجًا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يقوم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الليل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ويقف</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بين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يدي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ساعات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طويلة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حتى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تتورم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قدماه، وكان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يعبده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النهار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أيضًا، ويسعى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يجعل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حياته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أكثر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فأكثر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أهلًا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للقرب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 فأي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إنسان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بعد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ذلك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يمكنه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يعتبر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نفسه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مستغنيًا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هذه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المسؤوليات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والواجبات؟</w:t>
      </w:r>
    </w:p>
    <w:p w14:paraId="690EC910" w14:textId="7006C8B6"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ويقول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المسيح</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الموعود</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5"/>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الصدد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أيضًا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يبكي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صلواته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ويقوم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فيها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حدّ 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قدميه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كانتا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تتورمان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فعرض</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عليه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الصحابة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رضي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عنهم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قائلين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غفر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جميع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ذنوبك، فما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الحاجة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هذه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المشقة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وهذا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البكاء؟ فقال</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أفلا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أكون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عبدًا</w:t>
      </w:r>
      <w:r w:rsidRPr="009B044F">
        <w:rPr>
          <w:rFonts w:ascii="Traditional Arabic" w:hAnsi="Traditional Arabic" w:cs="Traditional Arabic"/>
          <w:sz w:val="36"/>
          <w:szCs w:val="36"/>
          <w:rtl/>
        </w:rPr>
        <w:t xml:space="preserve"> </w:t>
      </w:r>
      <w:r w:rsidR="00183EF6" w:rsidRPr="009B044F">
        <w:rPr>
          <w:rFonts w:ascii="Traditional Arabic" w:eastAsia="Jomhuria" w:hAnsi="Traditional Arabic" w:cs="Traditional Arabic" w:hint="cs"/>
          <w:sz w:val="36"/>
          <w:szCs w:val="36"/>
          <w:rtl/>
        </w:rPr>
        <w:t>شكورًا؟</w:t>
      </w:r>
    </w:p>
    <w:p w14:paraId="77445F19"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إن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هذه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الحالة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التي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عليها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تقتضي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جميعًا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نكون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شاكرين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لنعم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 وأن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نبلغ</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شكرنا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غايته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ونهايته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فالشكر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يعني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يتوقف</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الإنسان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العمل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أو</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يكتفي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وصل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إليه، بل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الشكر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الحقيقي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يقتضي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مزيدًا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التقدم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العمل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الصالح</w:t>
      </w:r>
      <w:r w:rsidRPr="009B044F">
        <w:rPr>
          <w:rFonts w:ascii="Traditional Arabic" w:hAnsi="Traditional Arabic" w:cs="Traditional Arabic"/>
          <w:sz w:val="36"/>
          <w:szCs w:val="36"/>
          <w:rtl/>
        </w:rPr>
        <w:t>.</w:t>
      </w:r>
    </w:p>
    <w:p w14:paraId="15013EB1" w14:textId="479E02C0"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كان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رسول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مراتب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التقوى، ولذلك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بلغ</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أيضًا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مراتب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كونه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عبدًا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شكورًا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الوقت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نفسه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أرشدنا</w:t>
      </w:r>
      <w:r w:rsidRPr="009B044F">
        <w:rPr>
          <w:rFonts w:ascii="Traditional Arabic" w:hAnsi="Traditional Arabic" w:cs="Traditional Arabic"/>
          <w:sz w:val="36"/>
          <w:szCs w:val="36"/>
          <w:rtl/>
        </w:rPr>
        <w:t xml:space="preserve"> </w:t>
      </w:r>
      <w:r w:rsidRPr="009B044F">
        <w:rPr>
          <w:rFonts w:ascii="Traditional Arabic" w:hAnsi="Traditional Arabic" w:cs="Traditional Arabic"/>
          <w:sz w:val="36"/>
          <w:szCs w:val="36"/>
        </w:rPr>
        <w:sym w:font="AGA Arabesque" w:char="F072"/>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نسعى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نحن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أيضًا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نكون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عبادًا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شكورين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فإذا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أردنا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نؤدي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حق</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العبودية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 فعلينا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نرفع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معايير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عبادتنا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ونزدَ</w:t>
      </w:r>
      <w:r w:rsidR="005B067B">
        <w:rPr>
          <w:rFonts w:ascii="Traditional Arabic" w:eastAsia="Jomhuria" w:hAnsi="Traditional Arabic" w:cs="Traditional Arabic" w:hint="cs"/>
          <w:sz w:val="36"/>
          <w:szCs w:val="36"/>
          <w:rtl/>
        </w:rPr>
        <w:t>ا</w:t>
      </w:r>
      <w:r w:rsidRPr="009B044F">
        <w:rPr>
          <w:rFonts w:ascii="Traditional Arabic" w:eastAsia="Jomhuria" w:hAnsi="Traditional Arabic" w:cs="Traditional Arabic"/>
          <w:sz w:val="36"/>
          <w:szCs w:val="36"/>
          <w:rtl/>
        </w:rPr>
        <w:t>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شكرًا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كلما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أنعم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علينا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بفضله</w:t>
      </w:r>
      <w:r w:rsidRPr="009B044F">
        <w:rPr>
          <w:rFonts w:ascii="Traditional Arabic" w:hAnsi="Traditional Arabic" w:cs="Traditional Arabic"/>
          <w:sz w:val="36"/>
          <w:szCs w:val="36"/>
          <w:rtl/>
        </w:rPr>
        <w:t>.</w:t>
      </w:r>
    </w:p>
    <w:p w14:paraId="6BCEC279"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فكلما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نزلت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علينا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أفضال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 ينبغي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نزداد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العبادة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والشكر، ولا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ينبغي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تؤدي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أفضال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علينا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الكسل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أو</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الفتور، بل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ينبغي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تدفعنا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التقدم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أكثر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فأكثر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العبادة</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والشكر</w:t>
      </w:r>
      <w:r w:rsidRPr="009B044F">
        <w:rPr>
          <w:rFonts w:ascii="Traditional Arabic" w:hAnsi="Traditional Arabic" w:cs="Traditional Arabic"/>
          <w:sz w:val="36"/>
          <w:szCs w:val="36"/>
          <w:rtl/>
        </w:rPr>
        <w:t>.</w:t>
      </w:r>
    </w:p>
    <w:p w14:paraId="7607824E"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فإذا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عملنا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بهذه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الوصفة، فسوف</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نواصل، إن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شاء</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 اجتياز</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مراحل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التقدم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والارتقاء، سواء</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المستوى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الفردي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المستوى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الجماعي</w:t>
      </w:r>
      <w:r w:rsidRPr="009B044F">
        <w:rPr>
          <w:rFonts w:ascii="Traditional Arabic" w:hAnsi="Traditional Arabic" w:cs="Traditional Arabic"/>
          <w:sz w:val="36"/>
          <w:szCs w:val="36"/>
          <w:rtl/>
        </w:rPr>
        <w:t>.</w:t>
      </w:r>
    </w:p>
    <w:p w14:paraId="191EEF56"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وقد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أوضح</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المصلح</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الموعود</w:t>
      </w:r>
      <w:r w:rsidRPr="009B044F">
        <w:rPr>
          <w:rFonts w:ascii="Traditional Arabic" w:hAnsi="Traditional Arabic" w:cs="Traditional Arabic"/>
          <w:sz w:val="36"/>
          <w:szCs w:val="36"/>
          <w:rtl/>
        </w:rPr>
        <w:t xml:space="preserve"> </w:t>
      </w:r>
      <w:r w:rsidRPr="009B044F">
        <w:rPr>
          <w:rFonts w:ascii="Traditional Arabic" w:eastAsia="Times New Roman" w:hAnsi="Traditional Arabic" w:cs="Traditional Arabic"/>
          <w:sz w:val="36"/>
          <w:szCs w:val="36"/>
        </w:rPr>
        <w:sym w:font="AGA Arabesque" w:char="F074"/>
      </w:r>
      <w:r w:rsidRPr="009B044F">
        <w:rPr>
          <w:rFonts w:ascii="Traditional Arabic" w:eastAsia="Times New Roman" w:hAnsi="Traditional Arabic" w:cs="Traditional Arabic"/>
          <w:sz w:val="36"/>
          <w:szCs w:val="36"/>
          <w:rtl/>
        </w:rPr>
        <w:t xml:space="preserve"> </w:t>
      </w:r>
      <w:r w:rsidRPr="009B044F">
        <w:rPr>
          <w:rFonts w:ascii="Traditional Arabic" w:eastAsia="Jomhuria" w:hAnsi="Traditional Arabic" w:cs="Traditional Arabic"/>
          <w:sz w:val="36"/>
          <w:szCs w:val="36"/>
          <w:rtl/>
        </w:rPr>
        <w:t>هذا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الأمر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موضع</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آخر، فقال</w:t>
      </w:r>
      <w:r w:rsidRPr="009B044F">
        <w:rPr>
          <w:rFonts w:ascii="Traditional Arabic" w:hAnsi="Traditional Arabic" w:cs="Traditional Arabic"/>
          <w:sz w:val="36"/>
          <w:szCs w:val="36"/>
          <w:rtl/>
        </w:rPr>
        <w:t>:</w:t>
      </w:r>
    </w:p>
    <w:p w14:paraId="52D0799A"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جاهل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قال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كَرَم</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هَاي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تُو</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مَارَا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كَرْد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گُسْتَاخ»؛ أي</w:t>
      </w:r>
      <w:r w:rsidRPr="009B04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إن ألطافك جعلتنا متجاسرين. </w:t>
      </w:r>
    </w:p>
    <w:p w14:paraId="22D5EE1A"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وهذا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بيت</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بالفارسية، يقول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فيه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الشاعر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مخاطبًا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إن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كرمك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وفضلك</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اللذان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جعلاني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جريئًا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أي</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أنه، بدلًا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يصبح</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شاكرًا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 أصبح</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جريئًا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ومتجاوزًا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للحدود</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بسبب</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أفضال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عليه</w:t>
      </w:r>
      <w:r w:rsidRPr="009B044F">
        <w:rPr>
          <w:rFonts w:ascii="Traditional Arabic" w:hAnsi="Traditional Arabic" w:cs="Traditional Arabic"/>
          <w:sz w:val="36"/>
          <w:szCs w:val="36"/>
          <w:rtl/>
        </w:rPr>
        <w:t>.</w:t>
      </w:r>
    </w:p>
    <w:p w14:paraId="041C172B" w14:textId="77777777"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lastRenderedPageBreak/>
        <w:t>ولكن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هذا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القول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خطأ؛ لأن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فضل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يجعل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الإنسان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جريئًا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متمردًا، بل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يجعله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أكثر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شكرًا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وامتثالًا، وأكثر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خضوعًا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وطاعةً 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w:t>
      </w:r>
    </w:p>
    <w:p w14:paraId="44B1772E" w14:textId="7D79DF1A" w:rsidR="006A24F7" w:rsidRPr="009B044F" w:rsidRDefault="006A24F7" w:rsidP="006A24F7">
      <w:pPr>
        <w:bidi/>
        <w:spacing w:after="0" w:line="20" w:lineRule="atLeast"/>
        <w:jc w:val="both"/>
        <w:rPr>
          <w:rFonts w:ascii="Traditional Arabic" w:hAnsi="Traditional Arabic" w:cs="Traditional Arabic"/>
          <w:sz w:val="36"/>
          <w:szCs w:val="36"/>
        </w:rPr>
      </w:pPr>
      <w:r w:rsidRPr="009B044F">
        <w:rPr>
          <w:rFonts w:ascii="Traditional Arabic" w:eastAsia="Jomhuria" w:hAnsi="Traditional Arabic" w:cs="Traditional Arabic"/>
          <w:sz w:val="36"/>
          <w:szCs w:val="36"/>
          <w:rtl/>
        </w:rPr>
        <w:t>فكونوا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أكثر</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شكرًا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كنتم، فإن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يقول</w:t>
      </w:r>
      <w:r w:rsidRPr="009B044F">
        <w:rPr>
          <w:rFonts w:ascii="Traditional Arabic" w:hAnsi="Traditional Arabic" w:cs="Traditional Arabic"/>
          <w:sz w:val="36"/>
          <w:szCs w:val="36"/>
          <w:rtl/>
        </w:rPr>
        <w:t>:</w:t>
      </w:r>
      <w:r w:rsidR="005B067B">
        <w:rPr>
          <w:rFonts w:ascii="Traditional Arabic" w:hAnsi="Traditional Arabic" w:cs="Traditional Arabic" w:hint="cs"/>
          <w:sz w:val="36"/>
          <w:szCs w:val="36"/>
          <w:rtl/>
        </w:rPr>
        <w:t xml:space="preserve"> </w:t>
      </w:r>
      <w:r w:rsidR="005B067B">
        <w:rPr>
          <w:rFonts w:ascii="Traditional Arabic" w:hAnsi="Traditional Arabic" w:cs="Traditional Arabic"/>
          <w:sz w:val="36"/>
          <w:szCs w:val="36"/>
        </w:rPr>
        <w:sym w:font="AGA Arabesque" w:char="F05D"/>
      </w:r>
      <w:r w:rsidRPr="009B044F">
        <w:rPr>
          <w:rFonts w:ascii="Traditional Arabic" w:eastAsia="Jomhuria" w:hAnsi="Traditional Arabic" w:cs="Traditional Arabic"/>
          <w:sz w:val="36"/>
          <w:szCs w:val="36"/>
          <w:rtl/>
        </w:rPr>
        <w:t>لَئِنْ شَكَرْتُمْ لَأَزِيدَنَّكُمْ</w:t>
      </w:r>
      <w:r w:rsidR="005B067B">
        <w:rPr>
          <w:rFonts w:ascii="Traditional Arabic" w:eastAsia="Jomhuria" w:hAnsi="Traditional Arabic" w:cs="Traditional Arabic"/>
          <w:sz w:val="36"/>
          <w:szCs w:val="36"/>
        </w:rPr>
        <w:sym w:font="AGA Arabesque" w:char="F05B"/>
      </w:r>
      <w:r w:rsidRPr="009B044F">
        <w:rPr>
          <w:rFonts w:ascii="Traditional Arabic" w:eastAsia="Jomhuria" w:hAnsi="Traditional Arabic" w:cs="Traditional Arabic"/>
          <w:sz w:val="36"/>
          <w:szCs w:val="36"/>
          <w:rtl/>
        </w:rPr>
        <w:t>.</w:t>
      </w:r>
    </w:p>
    <w:p w14:paraId="67360024" w14:textId="72A3D532" w:rsidR="006A24F7" w:rsidRDefault="006A24F7" w:rsidP="006A24F7">
      <w:pPr>
        <w:bidi/>
        <w:spacing w:after="0" w:line="20" w:lineRule="atLeast"/>
        <w:jc w:val="both"/>
        <w:rPr>
          <w:rFonts w:ascii="Traditional Arabic" w:hAnsi="Traditional Arabic" w:cs="Traditional Arabic"/>
          <w:sz w:val="36"/>
          <w:szCs w:val="36"/>
          <w:rtl/>
        </w:rPr>
      </w:pPr>
      <w:r w:rsidRPr="009B044F">
        <w:rPr>
          <w:rFonts w:ascii="Traditional Arabic" w:eastAsia="Jomhuria" w:hAnsi="Traditional Arabic" w:cs="Traditional Arabic"/>
          <w:sz w:val="36"/>
          <w:szCs w:val="36"/>
          <w:rtl/>
        </w:rPr>
        <w:t>فنسأل</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تعالى</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يجعلنا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عباده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الشاكرين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حقًا، وأن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يجعلنا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من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عباده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الحقيقيين، وأن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يوفقنا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دائمًا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لأن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نكون</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أهلًا</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لأفضاله</w:t>
      </w:r>
      <w:r w:rsidRPr="009B044F">
        <w:rPr>
          <w:rFonts w:ascii="Traditional Arabic" w:hAnsi="Traditional Arabic" w:cs="Traditional Arabic"/>
          <w:sz w:val="36"/>
          <w:szCs w:val="36"/>
          <w:rtl/>
        </w:rPr>
        <w:t xml:space="preserve">. </w:t>
      </w:r>
      <w:r w:rsidRPr="009B044F">
        <w:rPr>
          <w:rFonts w:ascii="Traditional Arabic" w:eastAsia="Jomhuria" w:hAnsi="Traditional Arabic" w:cs="Traditional Arabic"/>
          <w:sz w:val="36"/>
          <w:szCs w:val="36"/>
          <w:rtl/>
        </w:rPr>
        <w:t>آمين</w:t>
      </w:r>
      <w:r w:rsidRPr="009B044F">
        <w:rPr>
          <w:rFonts w:ascii="Traditional Arabic" w:hAnsi="Traditional Arabic" w:cs="Traditional Arabic"/>
          <w:sz w:val="36"/>
          <w:szCs w:val="36"/>
          <w:rtl/>
        </w:rPr>
        <w:t>.</w:t>
      </w:r>
    </w:p>
    <w:p w14:paraId="1236CE49" w14:textId="4650CF87" w:rsidR="006A24F7" w:rsidRPr="009B044F" w:rsidRDefault="006A24F7" w:rsidP="006A24F7">
      <w:pPr>
        <w:bidi/>
        <w:spacing w:after="0" w:line="20" w:lineRule="atLeast"/>
        <w:jc w:val="center"/>
        <w:rPr>
          <w:rFonts w:ascii="Traditional Arabic" w:hAnsi="Traditional Arabic" w:cs="Traditional Arabic"/>
          <w:sz w:val="36"/>
          <w:szCs w:val="36"/>
        </w:rPr>
      </w:pPr>
      <w:r>
        <w:rPr>
          <w:rFonts w:ascii="Traditional Arabic" w:hAnsi="Traditional Arabic" w:cs="Traditional Arabic" w:hint="cs"/>
          <w:sz w:val="36"/>
          <w:szCs w:val="36"/>
          <w:rtl/>
        </w:rPr>
        <w:t>***********</w:t>
      </w:r>
    </w:p>
    <w:p w14:paraId="1DB05C84" w14:textId="77777777" w:rsidR="006A24F7" w:rsidRPr="009B044F" w:rsidRDefault="006A24F7" w:rsidP="006A24F7">
      <w:pPr>
        <w:bidi/>
        <w:spacing w:after="0" w:line="20" w:lineRule="atLeast"/>
        <w:jc w:val="both"/>
        <w:rPr>
          <w:rFonts w:ascii="Traditional Arabic" w:hAnsi="Traditional Arabic" w:cs="Traditional Arabic"/>
          <w:sz w:val="36"/>
          <w:szCs w:val="36"/>
        </w:rPr>
      </w:pPr>
    </w:p>
    <w:p w14:paraId="11D9FBF6" w14:textId="77777777" w:rsidR="006A24F7" w:rsidRPr="009B044F" w:rsidRDefault="006A24F7" w:rsidP="006A24F7">
      <w:pPr>
        <w:bidi/>
        <w:spacing w:after="0" w:line="20" w:lineRule="atLeast"/>
        <w:jc w:val="both"/>
        <w:rPr>
          <w:rFonts w:ascii="Traditional Arabic" w:hAnsi="Traditional Arabic" w:cs="Traditional Arabic"/>
          <w:sz w:val="36"/>
          <w:szCs w:val="36"/>
          <w:rtl/>
        </w:rPr>
      </w:pPr>
    </w:p>
    <w:p w14:paraId="33F1D8F4" w14:textId="020E886B" w:rsidR="007C064B" w:rsidRPr="00C3228C" w:rsidRDefault="007C064B" w:rsidP="006A24F7">
      <w:pPr>
        <w:bidi/>
        <w:spacing w:after="0" w:line="20" w:lineRule="atLeast"/>
        <w:jc w:val="both"/>
        <w:rPr>
          <w:rFonts w:ascii="Traditional Arabic" w:hAnsi="Traditional Arabic" w:cs="Traditional Arabic"/>
          <w:sz w:val="36"/>
          <w:szCs w:val="36"/>
          <w:rtl/>
        </w:rPr>
      </w:pPr>
    </w:p>
    <w:sectPr w:rsidR="007C064B" w:rsidRPr="00C3228C" w:rsidSect="009B5C44">
      <w:pgSz w:w="11906" w:h="16838"/>
      <w:pgMar w:top="851"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6C8F" w14:textId="77777777" w:rsidR="006436D9" w:rsidRDefault="006436D9" w:rsidP="00C02DCD">
      <w:pPr>
        <w:spacing w:after="0" w:line="240" w:lineRule="auto"/>
      </w:pPr>
      <w:r>
        <w:separator/>
      </w:r>
    </w:p>
  </w:endnote>
  <w:endnote w:type="continuationSeparator" w:id="0">
    <w:p w14:paraId="0A811296" w14:textId="77777777" w:rsidR="006436D9" w:rsidRDefault="006436D9"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panose1 w:val="03020400000000000000"/>
    <w:charset w:val="00"/>
    <w:family w:val="script"/>
    <w:pitch w:val="variable"/>
    <w:sig w:usb0="A0002027" w:usb1="C0000000" w:usb2="00000008" w:usb3="00000000" w:csb0="000000D3" w:csb1="00000000"/>
  </w:font>
  <w:font w:name="ArabicNaskhSSK">
    <w:panose1 w:val="00000400000000000000"/>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 Qalam Quran Publisher">
    <w:altName w:val="Times New Roman"/>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panose1 w:val="02000000000000000000"/>
    <w:charset w:val="B2"/>
    <w:family w:val="auto"/>
    <w:pitch w:val="variable"/>
    <w:sig w:usb0="00002001" w:usb1="80000000" w:usb2="00000008"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noorehuda">
    <w:panose1 w:val="02000500000000020004"/>
    <w:charset w:val="00"/>
    <w:family w:val="auto"/>
    <w:pitch w:val="variable"/>
    <w:sig w:usb0="8000204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_A Bukhari 0313">
    <w:altName w:val="Sakkal Majalla"/>
    <w:panose1 w:val="00000000000000000000"/>
    <w:charset w:val="00"/>
    <w:family w:val="roman"/>
    <w:notTrueType/>
    <w:pitch w:val="default"/>
  </w:font>
  <w:font w:name="Al Qalam Quran">
    <w:panose1 w:val="02010000000000000000"/>
    <w:charset w:val="00"/>
    <w:family w:val="auto"/>
    <w:pitch w:val="variable"/>
    <w:sig w:usb0="00002003" w:usb1="00000000" w:usb2="00000000" w:usb3="00000000" w:csb0="00000041" w:csb1="00000000"/>
  </w:font>
  <w:font w:name="_Yassarnal_Quran_BAFC">
    <w:charset w:val="B2"/>
    <w:family w:val="auto"/>
    <w:pitch w:val="variable"/>
    <w:sig w:usb0="00002001" w:usb1="80000000" w:usb2="00000008" w:usb3="00000000" w:csb0="00000040" w:csb1="00000000"/>
  </w:font>
  <w:font w:name="times roman">
    <w:panose1 w:val="00000000000000000000"/>
    <w:charset w:val="00"/>
    <w:family w:val="roman"/>
    <w:notTrueType/>
    <w:pitch w:val="default"/>
  </w:font>
  <w:font w:name="Jameel Noori Kasheeda">
    <w:panose1 w:val="02000503000000020004"/>
    <w:charset w:val="00"/>
    <w:family w:val="auto"/>
    <w:pitch w:val="variable"/>
    <w:sig w:usb0="80002007" w:usb1="00000000" w:usb2="00000000" w:usb3="00000000" w:csb0="00000041" w:csb1="00000000"/>
  </w:font>
  <w:font w:name="Eras Demi ITC">
    <w:panose1 w:val="020B0805030504020804"/>
    <w:charset w:val="00"/>
    <w:family w:val="swiss"/>
    <w:pitch w:val="variable"/>
    <w:sig w:usb0="00000003" w:usb1="00000000" w:usb2="00000000" w:usb3="00000000" w:csb0="00000001" w:csb1="00000000"/>
  </w:font>
  <w:font w:name="Sadaf Unicode">
    <w:panose1 w:val="02000000000000000000"/>
    <w:charset w:val="00"/>
    <w:family w:val="auto"/>
    <w:pitch w:val="variable"/>
    <w:sig w:usb0="00002003" w:usb1="80000000" w:usb2="00000008" w:usb3="00000000" w:csb0="00000041" w:csb1="00000000"/>
  </w:font>
  <w:font w:name="Noto Naskh Arabic">
    <w:panose1 w:val="020B0502040504020204"/>
    <w:charset w:val="00"/>
    <w:family w:val="swiss"/>
    <w:pitch w:val="variable"/>
    <w:sig w:usb0="80002003" w:usb1="80002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Jomhuria">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C6A06" w14:textId="77777777" w:rsidR="006436D9" w:rsidRDefault="006436D9" w:rsidP="00C02DCD">
      <w:pPr>
        <w:spacing w:after="0" w:line="240" w:lineRule="auto"/>
      </w:pPr>
      <w:r>
        <w:separator/>
      </w:r>
    </w:p>
  </w:footnote>
  <w:footnote w:type="continuationSeparator" w:id="0">
    <w:p w14:paraId="664E5D23" w14:textId="77777777" w:rsidR="006436D9" w:rsidRDefault="006436D9" w:rsidP="00C02DCD">
      <w:pPr>
        <w:spacing w:after="0" w:line="240" w:lineRule="auto"/>
      </w:pPr>
      <w:r>
        <w:continuationSeparator/>
      </w:r>
    </w:p>
  </w:footnote>
  <w:footnote w:id="1">
    <w:p w14:paraId="20988992" w14:textId="36FA8075" w:rsidR="004231FA" w:rsidRDefault="004231FA" w:rsidP="004231FA">
      <w:pPr>
        <w:pStyle w:val="FootnoteText"/>
        <w:rPr>
          <w:lang w:bidi="ar-EG"/>
        </w:rPr>
      </w:pPr>
      <w:r>
        <w:rPr>
          <w:rStyle w:val="FootnoteReference"/>
        </w:rPr>
        <w:footnoteRef/>
      </w:r>
      <w:r>
        <w:rPr>
          <w:rtl/>
        </w:rPr>
        <w:t xml:space="preserve"> </w:t>
      </w:r>
      <w:r w:rsidRPr="004231FA">
        <w:rPr>
          <w:rtl/>
          <w:lang w:bidi="ar-EG"/>
        </w:rPr>
        <w:t>ابهار</w:t>
      </w:r>
      <w:r>
        <w:rPr>
          <w:rFonts w:hint="cs"/>
          <w:rtl/>
          <w:lang w:bidi="ar-EG"/>
        </w:rPr>
        <w:t xml:space="preserve"> الليل</w:t>
      </w:r>
      <w:r w:rsidRPr="004231FA">
        <w:rPr>
          <w:rtl/>
          <w:lang w:bidi="ar-EG"/>
        </w:rPr>
        <w:t xml:space="preserve"> : انتصف</w:t>
      </w:r>
      <w:r>
        <w:rPr>
          <w:rFonts w:hint="cs"/>
          <w:rtl/>
          <w:lang w:bidi="ar-EG"/>
        </w:rPr>
        <w:t>.</w:t>
      </w:r>
    </w:p>
  </w:footnote>
  <w:footnote w:id="2">
    <w:p w14:paraId="26713233" w14:textId="03DF211C" w:rsidR="00276799" w:rsidRDefault="00276799" w:rsidP="00276799">
      <w:pPr>
        <w:pStyle w:val="FootnoteText"/>
        <w:rPr>
          <w:lang w:bidi="ar-EG"/>
        </w:rPr>
      </w:pPr>
      <w:r>
        <w:rPr>
          <w:rStyle w:val="FootnoteReference"/>
        </w:rPr>
        <w:footnoteRef/>
      </w:r>
      <w:r>
        <w:rPr>
          <w:rtl/>
        </w:rPr>
        <w:t xml:space="preserve"> </w:t>
      </w:r>
      <w:r w:rsidRPr="00276799">
        <w:rPr>
          <w:rtl/>
          <w:lang w:bidi="ar-EG"/>
        </w:rPr>
        <w:t>تهور الليل : ذهب أكثره</w:t>
      </w:r>
      <w:r>
        <w:rPr>
          <w:rFonts w:hint="cs"/>
          <w:rtl/>
          <w:lang w:bidi="ar-EG"/>
        </w:rPr>
        <w:t>.</w:t>
      </w:r>
    </w:p>
  </w:footnote>
  <w:footnote w:id="3">
    <w:p w14:paraId="714D5B39" w14:textId="4DAA7F31" w:rsidR="00276799" w:rsidRDefault="00276799" w:rsidP="00276799">
      <w:pPr>
        <w:pStyle w:val="FootnoteText"/>
        <w:rPr>
          <w:lang w:bidi="ar-EG"/>
        </w:rPr>
      </w:pPr>
      <w:r>
        <w:rPr>
          <w:rStyle w:val="FootnoteReference"/>
        </w:rPr>
        <w:footnoteRef/>
      </w:r>
      <w:r>
        <w:rPr>
          <w:rtl/>
        </w:rPr>
        <w:t xml:space="preserve"> </w:t>
      </w:r>
      <w:r w:rsidRPr="00276799">
        <w:rPr>
          <w:rtl/>
          <w:lang w:bidi="ar-EG"/>
        </w:rPr>
        <w:t>السحر : الثلث الأخير من الليل</w:t>
      </w:r>
      <w:r>
        <w:rPr>
          <w:rFonts w:hint="cs"/>
          <w:rtl/>
          <w:lang w:bidi="ar-EG"/>
        </w:rPr>
        <w:t>.</w:t>
      </w:r>
    </w:p>
  </w:footnote>
  <w:footnote w:id="4">
    <w:p w14:paraId="6836AA3D" w14:textId="49CF0173" w:rsidR="00276799" w:rsidRDefault="00276799" w:rsidP="00276799">
      <w:pPr>
        <w:pStyle w:val="FootnoteText"/>
        <w:rPr>
          <w:lang w:bidi="ar-EG"/>
        </w:rPr>
      </w:pPr>
      <w:r>
        <w:rPr>
          <w:rStyle w:val="FootnoteReference"/>
        </w:rPr>
        <w:footnoteRef/>
      </w:r>
      <w:r>
        <w:rPr>
          <w:rtl/>
        </w:rPr>
        <w:t xml:space="preserve"> </w:t>
      </w:r>
      <w:r w:rsidRPr="00276799">
        <w:rPr>
          <w:rtl/>
          <w:lang w:bidi="ar-EG"/>
        </w:rPr>
        <w:t>ينجفل : يسقط</w:t>
      </w:r>
      <w:r>
        <w:rPr>
          <w:rFonts w:hint="cs"/>
          <w:rtl/>
          <w:lang w:bidi="ar-EG"/>
        </w:rPr>
        <w:t>.</w:t>
      </w:r>
    </w:p>
  </w:footnote>
  <w:footnote w:id="5">
    <w:p w14:paraId="47592D5D" w14:textId="7C15527A" w:rsidR="00582A16" w:rsidRDefault="00582A16" w:rsidP="00582A16">
      <w:pPr>
        <w:pStyle w:val="FootnoteText"/>
        <w:rPr>
          <w:lang w:bidi="ar-EG"/>
        </w:rPr>
      </w:pPr>
      <w:r>
        <w:rPr>
          <w:rStyle w:val="FootnoteReference"/>
        </w:rPr>
        <w:footnoteRef/>
      </w:r>
      <w:r>
        <w:rPr>
          <w:rtl/>
        </w:rPr>
        <w:t xml:space="preserve"> </w:t>
      </w:r>
      <w:r>
        <w:rPr>
          <w:rFonts w:hint="cs"/>
          <w:rtl/>
        </w:rPr>
        <w:t xml:space="preserve">حمراء الشدق : أي </w:t>
      </w:r>
      <w:r w:rsidRPr="00582A16">
        <w:rPr>
          <w:rtl/>
          <w:lang w:bidi="ar-EG"/>
        </w:rPr>
        <w:t>عجوز كبيرة جداً حتى قد سقطت أسنانها من الكبر ولم يبقى لشدقها بياض شيء من الأسنان إنما بقى فيها حمرة لثاتها</w:t>
      </w:r>
      <w:r>
        <w:rPr>
          <w:rFonts w:hint="cs"/>
          <w:rtl/>
          <w:lang w:bidi="ar-EG"/>
        </w:rPr>
        <w:t>.</w:t>
      </w:r>
    </w:p>
  </w:footnote>
  <w:footnote w:id="6">
    <w:p w14:paraId="04BB433C" w14:textId="683B521D" w:rsidR="00560ABF" w:rsidRDefault="00560ABF">
      <w:pPr>
        <w:pStyle w:val="FootnoteText"/>
        <w:rPr>
          <w:lang w:bidi="ar-EG"/>
        </w:rPr>
      </w:pPr>
      <w:r>
        <w:rPr>
          <w:rStyle w:val="FootnoteReference"/>
        </w:rPr>
        <w:footnoteRef/>
      </w:r>
      <w:r>
        <w:rPr>
          <w:rtl/>
        </w:rPr>
        <w:t xml:space="preserve"> </w:t>
      </w:r>
      <w:r>
        <w:rPr>
          <w:rFonts w:hint="cs"/>
          <w:rtl/>
          <w:lang w:bidi="ar-EG"/>
        </w:rPr>
        <w:t>بكرة : ناقة شابة.</w:t>
      </w:r>
    </w:p>
  </w:footnote>
  <w:footnote w:id="7">
    <w:p w14:paraId="6C96DB60" w14:textId="1BD92CA7" w:rsidR="00B53174" w:rsidRPr="00B53174" w:rsidRDefault="00B53174" w:rsidP="00B53174">
      <w:pPr>
        <w:pStyle w:val="FootnoteText"/>
        <w:rPr>
          <w:lang w:bidi="ar-EG"/>
        </w:rPr>
      </w:pPr>
      <w:r w:rsidRPr="00B53174">
        <w:rPr>
          <w:rStyle w:val="FootnoteReference"/>
        </w:rPr>
        <w:footnoteRef/>
      </w:r>
      <w:r w:rsidRPr="00B53174">
        <w:rPr>
          <w:rtl/>
        </w:rPr>
        <w:t xml:space="preserve"> </w:t>
      </w:r>
      <w:r w:rsidRPr="00637163">
        <w:rPr>
          <w:rtl/>
          <w:lang w:bidi="ar-EG"/>
        </w:rPr>
        <w:t>إداوة</w:t>
      </w:r>
      <w:r>
        <w:rPr>
          <w:rFonts w:hint="cs"/>
          <w:rtl/>
          <w:lang w:bidi="ar-EG"/>
        </w:rPr>
        <w:t xml:space="preserve"> :</w:t>
      </w:r>
      <w:r w:rsidRPr="00637163">
        <w:rPr>
          <w:rtl/>
          <w:lang w:bidi="ar-EG"/>
        </w:rPr>
        <w:t xml:space="preserve"> إناء صغير من جلد يُتَّخَذُ للماء</w:t>
      </w:r>
      <w:r>
        <w:rPr>
          <w:rFonts w:hint="cs"/>
          <w:rtl/>
          <w:lang w:bidi="ar-EG"/>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B23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DC2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2C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838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CC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4A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5E75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60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2C9F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B832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1"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4"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10539"/>
    <w:multiLevelType w:val="hybridMultilevel"/>
    <w:tmpl w:val="1CAC6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4244D"/>
    <w:multiLevelType w:val="hybridMultilevel"/>
    <w:tmpl w:val="A89E48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02BC"/>
    <w:multiLevelType w:val="hybridMultilevel"/>
    <w:tmpl w:val="0F14B7F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A75B4"/>
    <w:multiLevelType w:val="hybridMultilevel"/>
    <w:tmpl w:val="AC9C8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45DF9"/>
    <w:multiLevelType w:val="hybridMultilevel"/>
    <w:tmpl w:val="A3687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86F7A"/>
    <w:multiLevelType w:val="hybridMultilevel"/>
    <w:tmpl w:val="022A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786A4B"/>
    <w:multiLevelType w:val="hybridMultilevel"/>
    <w:tmpl w:val="43A8066C"/>
    <w:lvl w:ilvl="0" w:tplc="961635FA">
      <w:start w:val="1"/>
      <w:numFmt w:val="decimalFullWidth"/>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56AF2CF8"/>
    <w:multiLevelType w:val="hybridMultilevel"/>
    <w:tmpl w:val="DEF019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F8219C"/>
    <w:multiLevelType w:val="hybridMultilevel"/>
    <w:tmpl w:val="0B726AE0"/>
    <w:lvl w:ilvl="0" w:tplc="C83AC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54158"/>
    <w:multiLevelType w:val="hybridMultilevel"/>
    <w:tmpl w:val="C70221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6C4366A"/>
    <w:multiLevelType w:val="hybridMultilevel"/>
    <w:tmpl w:val="933042DA"/>
    <w:lvl w:ilvl="0" w:tplc="6CA8F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2" w15:restartNumberingAfterBreak="0">
    <w:nsid w:val="6D56464C"/>
    <w:multiLevelType w:val="multilevel"/>
    <w:tmpl w:val="478C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D2054"/>
    <w:multiLevelType w:val="hybridMultilevel"/>
    <w:tmpl w:val="D71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4AE1A38"/>
    <w:multiLevelType w:val="hybridMultilevel"/>
    <w:tmpl w:val="302A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771541"/>
    <w:multiLevelType w:val="hybridMultilevel"/>
    <w:tmpl w:val="1E5C3A96"/>
    <w:lvl w:ilvl="0" w:tplc="0409000F">
      <w:start w:val="1"/>
      <w:numFmt w:val="decimal"/>
      <w:lvlText w:val="%1."/>
      <w:lvlJc w:val="left"/>
      <w:pPr>
        <w:ind w:left="2017" w:hanging="360"/>
      </w:pPr>
    </w:lvl>
    <w:lvl w:ilvl="1" w:tplc="04090019" w:tentative="1">
      <w:start w:val="1"/>
      <w:numFmt w:val="lowerLetter"/>
      <w:lvlText w:val="%2."/>
      <w:lvlJc w:val="left"/>
      <w:pPr>
        <w:ind w:left="2737" w:hanging="360"/>
      </w:pPr>
    </w:lvl>
    <w:lvl w:ilvl="2" w:tplc="0409001B" w:tentative="1">
      <w:start w:val="1"/>
      <w:numFmt w:val="lowerRoman"/>
      <w:lvlText w:val="%3."/>
      <w:lvlJc w:val="right"/>
      <w:pPr>
        <w:ind w:left="3457" w:hanging="180"/>
      </w:pPr>
    </w:lvl>
    <w:lvl w:ilvl="3" w:tplc="0409000F" w:tentative="1">
      <w:start w:val="1"/>
      <w:numFmt w:val="decimal"/>
      <w:lvlText w:val="%4."/>
      <w:lvlJc w:val="left"/>
      <w:pPr>
        <w:ind w:left="4177" w:hanging="360"/>
      </w:pPr>
    </w:lvl>
    <w:lvl w:ilvl="4" w:tplc="04090019" w:tentative="1">
      <w:start w:val="1"/>
      <w:numFmt w:val="lowerLetter"/>
      <w:lvlText w:val="%5."/>
      <w:lvlJc w:val="left"/>
      <w:pPr>
        <w:ind w:left="4897" w:hanging="360"/>
      </w:pPr>
    </w:lvl>
    <w:lvl w:ilvl="5" w:tplc="0409001B" w:tentative="1">
      <w:start w:val="1"/>
      <w:numFmt w:val="lowerRoman"/>
      <w:lvlText w:val="%6."/>
      <w:lvlJc w:val="right"/>
      <w:pPr>
        <w:ind w:left="5617" w:hanging="180"/>
      </w:pPr>
    </w:lvl>
    <w:lvl w:ilvl="6" w:tplc="0409000F" w:tentative="1">
      <w:start w:val="1"/>
      <w:numFmt w:val="decimal"/>
      <w:lvlText w:val="%7."/>
      <w:lvlJc w:val="left"/>
      <w:pPr>
        <w:ind w:left="6337" w:hanging="360"/>
      </w:pPr>
    </w:lvl>
    <w:lvl w:ilvl="7" w:tplc="04090019" w:tentative="1">
      <w:start w:val="1"/>
      <w:numFmt w:val="lowerLetter"/>
      <w:lvlText w:val="%8."/>
      <w:lvlJc w:val="left"/>
      <w:pPr>
        <w:ind w:left="7057" w:hanging="360"/>
      </w:pPr>
    </w:lvl>
    <w:lvl w:ilvl="8" w:tplc="0409001B" w:tentative="1">
      <w:start w:val="1"/>
      <w:numFmt w:val="lowerRoman"/>
      <w:lvlText w:val="%9."/>
      <w:lvlJc w:val="right"/>
      <w:pPr>
        <w:ind w:left="7777" w:hanging="180"/>
      </w:pPr>
    </w:lvl>
  </w:abstractNum>
  <w:num w:numId="1" w16cid:durableId="424571566">
    <w:abstractNumId w:val="30"/>
  </w:num>
  <w:num w:numId="2" w16cid:durableId="1531602105">
    <w:abstractNumId w:val="9"/>
  </w:num>
  <w:num w:numId="3" w16cid:durableId="759986689">
    <w:abstractNumId w:val="35"/>
  </w:num>
  <w:num w:numId="4" w16cid:durableId="1014497738">
    <w:abstractNumId w:val="29"/>
  </w:num>
  <w:num w:numId="5" w16cid:durableId="6806625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6961102">
    <w:abstractNumId w:val="7"/>
  </w:num>
  <w:num w:numId="7" w16cid:durableId="1319263212">
    <w:abstractNumId w:val="6"/>
  </w:num>
  <w:num w:numId="8" w16cid:durableId="1360548597">
    <w:abstractNumId w:val="5"/>
  </w:num>
  <w:num w:numId="9" w16cid:durableId="268046675">
    <w:abstractNumId w:val="4"/>
  </w:num>
  <w:num w:numId="10" w16cid:durableId="1295911171">
    <w:abstractNumId w:val="8"/>
  </w:num>
  <w:num w:numId="11" w16cid:durableId="361520639">
    <w:abstractNumId w:val="3"/>
  </w:num>
  <w:num w:numId="12" w16cid:durableId="1986734512">
    <w:abstractNumId w:val="2"/>
  </w:num>
  <w:num w:numId="13" w16cid:durableId="621496282">
    <w:abstractNumId w:val="1"/>
  </w:num>
  <w:num w:numId="14" w16cid:durableId="1315140544">
    <w:abstractNumId w:val="0"/>
  </w:num>
  <w:num w:numId="15" w16cid:durableId="1311910423">
    <w:abstractNumId w:val="36"/>
  </w:num>
  <w:num w:numId="16" w16cid:durableId="1632441415">
    <w:abstractNumId w:val="23"/>
  </w:num>
  <w:num w:numId="17" w16cid:durableId="666636366">
    <w:abstractNumId w:val="37"/>
  </w:num>
  <w:num w:numId="18" w16cid:durableId="1007904775">
    <w:abstractNumId w:val="15"/>
  </w:num>
  <w:num w:numId="19" w16cid:durableId="1747340447">
    <w:abstractNumId w:val="20"/>
  </w:num>
  <w:num w:numId="20" w16cid:durableId="168643832">
    <w:abstractNumId w:val="19"/>
  </w:num>
  <w:num w:numId="21" w16cid:durableId="1294867065">
    <w:abstractNumId w:val="17"/>
  </w:num>
  <w:num w:numId="22" w16cid:durableId="126701889">
    <w:abstractNumId w:val="16"/>
  </w:num>
  <w:num w:numId="23" w16cid:durableId="689722638">
    <w:abstractNumId w:val="21"/>
  </w:num>
  <w:num w:numId="24" w16cid:durableId="1670981188">
    <w:abstractNumId w:val="25"/>
  </w:num>
  <w:num w:numId="25" w16cid:durableId="1274052246">
    <w:abstractNumId w:val="34"/>
  </w:num>
  <w:num w:numId="26" w16cid:durableId="1391462293">
    <w:abstractNumId w:val="24"/>
  </w:num>
  <w:num w:numId="27" w16cid:durableId="1111166762">
    <w:abstractNumId w:val="14"/>
  </w:num>
  <w:num w:numId="28" w16cid:durableId="865755665">
    <w:abstractNumId w:val="22"/>
  </w:num>
  <w:num w:numId="29" w16cid:durableId="1411078910">
    <w:abstractNumId w:val="28"/>
  </w:num>
  <w:num w:numId="30" w16cid:durableId="1014458268">
    <w:abstractNumId w:val="18"/>
  </w:num>
  <w:num w:numId="31" w16cid:durableId="1758790792">
    <w:abstractNumId w:val="27"/>
  </w:num>
  <w:num w:numId="32" w16cid:durableId="1067000884">
    <w:abstractNumId w:val="31"/>
  </w:num>
  <w:num w:numId="33" w16cid:durableId="1345594120">
    <w:abstractNumId w:val="33"/>
  </w:num>
  <w:num w:numId="34" w16cid:durableId="110709651">
    <w:abstractNumId w:val="26"/>
  </w:num>
  <w:num w:numId="35" w16cid:durableId="634875229">
    <w:abstractNumId w:val="12"/>
  </w:num>
  <w:num w:numId="36" w16cid:durableId="13922578">
    <w:abstractNumId w:val="10"/>
  </w:num>
  <w:num w:numId="37" w16cid:durableId="1573346787">
    <w:abstractNumId w:val="13"/>
  </w:num>
  <w:num w:numId="38" w16cid:durableId="910504561">
    <w:abstractNumId w:val="11"/>
  </w:num>
  <w:num w:numId="39" w16cid:durableId="97297831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06258"/>
    <w:rsid w:val="00031188"/>
    <w:rsid w:val="000323A0"/>
    <w:rsid w:val="0006180E"/>
    <w:rsid w:val="00062824"/>
    <w:rsid w:val="00074E36"/>
    <w:rsid w:val="00081421"/>
    <w:rsid w:val="00082E11"/>
    <w:rsid w:val="0009054F"/>
    <w:rsid w:val="000909FD"/>
    <w:rsid w:val="00092806"/>
    <w:rsid w:val="00095177"/>
    <w:rsid w:val="000A38EB"/>
    <w:rsid w:val="000C0FFF"/>
    <w:rsid w:val="000D25F6"/>
    <w:rsid w:val="000D60B4"/>
    <w:rsid w:val="000E467D"/>
    <w:rsid w:val="000F02AD"/>
    <w:rsid w:val="000F7DDF"/>
    <w:rsid w:val="001013CC"/>
    <w:rsid w:val="00105376"/>
    <w:rsid w:val="00111614"/>
    <w:rsid w:val="00112B12"/>
    <w:rsid w:val="00116AD4"/>
    <w:rsid w:val="0012451C"/>
    <w:rsid w:val="001256AD"/>
    <w:rsid w:val="00132924"/>
    <w:rsid w:val="00134BBA"/>
    <w:rsid w:val="00135441"/>
    <w:rsid w:val="001408C8"/>
    <w:rsid w:val="00143037"/>
    <w:rsid w:val="001516D1"/>
    <w:rsid w:val="00151AEE"/>
    <w:rsid w:val="00162C54"/>
    <w:rsid w:val="001660D0"/>
    <w:rsid w:val="001838C2"/>
    <w:rsid w:val="00183EF6"/>
    <w:rsid w:val="001845CD"/>
    <w:rsid w:val="00196289"/>
    <w:rsid w:val="001A294C"/>
    <w:rsid w:val="001A74C7"/>
    <w:rsid w:val="001B0C6A"/>
    <w:rsid w:val="001B7E93"/>
    <w:rsid w:val="001C34B1"/>
    <w:rsid w:val="001C606A"/>
    <w:rsid w:val="00201120"/>
    <w:rsid w:val="00201501"/>
    <w:rsid w:val="00201BD9"/>
    <w:rsid w:val="002155D2"/>
    <w:rsid w:val="002212DE"/>
    <w:rsid w:val="00227161"/>
    <w:rsid w:val="0022771E"/>
    <w:rsid w:val="00241960"/>
    <w:rsid w:val="00242303"/>
    <w:rsid w:val="00244531"/>
    <w:rsid w:val="00247711"/>
    <w:rsid w:val="00247A10"/>
    <w:rsid w:val="00251169"/>
    <w:rsid w:val="00271EDC"/>
    <w:rsid w:val="00275162"/>
    <w:rsid w:val="00276799"/>
    <w:rsid w:val="00277F8D"/>
    <w:rsid w:val="002C0B5B"/>
    <w:rsid w:val="002C5C30"/>
    <w:rsid w:val="002D5B43"/>
    <w:rsid w:val="002E72FF"/>
    <w:rsid w:val="002F7044"/>
    <w:rsid w:val="00303D19"/>
    <w:rsid w:val="00306E67"/>
    <w:rsid w:val="003127B2"/>
    <w:rsid w:val="0031309C"/>
    <w:rsid w:val="00332103"/>
    <w:rsid w:val="00332979"/>
    <w:rsid w:val="00337738"/>
    <w:rsid w:val="00350038"/>
    <w:rsid w:val="00364C3D"/>
    <w:rsid w:val="0037586B"/>
    <w:rsid w:val="003800BC"/>
    <w:rsid w:val="00382E0B"/>
    <w:rsid w:val="00394D79"/>
    <w:rsid w:val="003A2604"/>
    <w:rsid w:val="003C1360"/>
    <w:rsid w:val="003C1745"/>
    <w:rsid w:val="003C2898"/>
    <w:rsid w:val="004033E5"/>
    <w:rsid w:val="00405127"/>
    <w:rsid w:val="004057FF"/>
    <w:rsid w:val="00405B5E"/>
    <w:rsid w:val="00410288"/>
    <w:rsid w:val="00410A75"/>
    <w:rsid w:val="00413BE0"/>
    <w:rsid w:val="00414EEA"/>
    <w:rsid w:val="004231FA"/>
    <w:rsid w:val="004236F4"/>
    <w:rsid w:val="00423AC3"/>
    <w:rsid w:val="00433951"/>
    <w:rsid w:val="0043399E"/>
    <w:rsid w:val="00433E36"/>
    <w:rsid w:val="00444AB1"/>
    <w:rsid w:val="0045212C"/>
    <w:rsid w:val="00455C4A"/>
    <w:rsid w:val="004726D1"/>
    <w:rsid w:val="00487A08"/>
    <w:rsid w:val="00492AB0"/>
    <w:rsid w:val="004971B8"/>
    <w:rsid w:val="004A40FA"/>
    <w:rsid w:val="004A6D4A"/>
    <w:rsid w:val="004B5C03"/>
    <w:rsid w:val="004C35E6"/>
    <w:rsid w:val="004D0AB7"/>
    <w:rsid w:val="004D1094"/>
    <w:rsid w:val="004D41BF"/>
    <w:rsid w:val="004D4DC0"/>
    <w:rsid w:val="004D6ADE"/>
    <w:rsid w:val="004F6E59"/>
    <w:rsid w:val="00500F67"/>
    <w:rsid w:val="005063AB"/>
    <w:rsid w:val="005149CA"/>
    <w:rsid w:val="00524F74"/>
    <w:rsid w:val="0055154F"/>
    <w:rsid w:val="005606A5"/>
    <w:rsid w:val="00560ABF"/>
    <w:rsid w:val="00560F03"/>
    <w:rsid w:val="00561999"/>
    <w:rsid w:val="00561EE1"/>
    <w:rsid w:val="00562C49"/>
    <w:rsid w:val="00564FA3"/>
    <w:rsid w:val="00571EAD"/>
    <w:rsid w:val="005734EB"/>
    <w:rsid w:val="00582A16"/>
    <w:rsid w:val="005A3C67"/>
    <w:rsid w:val="005B067B"/>
    <w:rsid w:val="005B7477"/>
    <w:rsid w:val="005C692F"/>
    <w:rsid w:val="005D2528"/>
    <w:rsid w:val="005E10DD"/>
    <w:rsid w:val="005E15D6"/>
    <w:rsid w:val="005E516F"/>
    <w:rsid w:val="0060722D"/>
    <w:rsid w:val="0061372F"/>
    <w:rsid w:val="00613EAA"/>
    <w:rsid w:val="00614DE8"/>
    <w:rsid w:val="006209FD"/>
    <w:rsid w:val="0062232C"/>
    <w:rsid w:val="0062499C"/>
    <w:rsid w:val="006252B1"/>
    <w:rsid w:val="006277AA"/>
    <w:rsid w:val="00630F2E"/>
    <w:rsid w:val="00637163"/>
    <w:rsid w:val="00643150"/>
    <w:rsid w:val="006436D9"/>
    <w:rsid w:val="00644C19"/>
    <w:rsid w:val="006625E4"/>
    <w:rsid w:val="00667B37"/>
    <w:rsid w:val="006704EC"/>
    <w:rsid w:val="00672B8E"/>
    <w:rsid w:val="006804C2"/>
    <w:rsid w:val="00684FD8"/>
    <w:rsid w:val="0069025A"/>
    <w:rsid w:val="00691382"/>
    <w:rsid w:val="006A0805"/>
    <w:rsid w:val="006A24F7"/>
    <w:rsid w:val="006A3889"/>
    <w:rsid w:val="006A3D0C"/>
    <w:rsid w:val="006C7E70"/>
    <w:rsid w:val="006D205C"/>
    <w:rsid w:val="006D6852"/>
    <w:rsid w:val="006E1399"/>
    <w:rsid w:val="006E18EB"/>
    <w:rsid w:val="006E1E18"/>
    <w:rsid w:val="006E45C1"/>
    <w:rsid w:val="006F189E"/>
    <w:rsid w:val="00721559"/>
    <w:rsid w:val="007216A3"/>
    <w:rsid w:val="007250B8"/>
    <w:rsid w:val="0073211E"/>
    <w:rsid w:val="007327E5"/>
    <w:rsid w:val="007530FF"/>
    <w:rsid w:val="0075387D"/>
    <w:rsid w:val="00753A47"/>
    <w:rsid w:val="00761365"/>
    <w:rsid w:val="007A0F0D"/>
    <w:rsid w:val="007A7CCF"/>
    <w:rsid w:val="007B10A1"/>
    <w:rsid w:val="007B556E"/>
    <w:rsid w:val="007B6A47"/>
    <w:rsid w:val="007C064B"/>
    <w:rsid w:val="007D481F"/>
    <w:rsid w:val="007D66B7"/>
    <w:rsid w:val="007E1678"/>
    <w:rsid w:val="007F1D8F"/>
    <w:rsid w:val="007F2747"/>
    <w:rsid w:val="007F5347"/>
    <w:rsid w:val="0080070F"/>
    <w:rsid w:val="0082239D"/>
    <w:rsid w:val="0083492B"/>
    <w:rsid w:val="00846839"/>
    <w:rsid w:val="008530AC"/>
    <w:rsid w:val="0085494C"/>
    <w:rsid w:val="00857B57"/>
    <w:rsid w:val="00862F46"/>
    <w:rsid w:val="008633E7"/>
    <w:rsid w:val="00864EE8"/>
    <w:rsid w:val="00872304"/>
    <w:rsid w:val="00882BC3"/>
    <w:rsid w:val="00883CDF"/>
    <w:rsid w:val="00891150"/>
    <w:rsid w:val="00894F7C"/>
    <w:rsid w:val="008A4B09"/>
    <w:rsid w:val="008B0529"/>
    <w:rsid w:val="008B3C03"/>
    <w:rsid w:val="008B4A0C"/>
    <w:rsid w:val="008B58C5"/>
    <w:rsid w:val="008B6B44"/>
    <w:rsid w:val="008C17DB"/>
    <w:rsid w:val="008C1B77"/>
    <w:rsid w:val="008D0D82"/>
    <w:rsid w:val="008E29CC"/>
    <w:rsid w:val="008E68A1"/>
    <w:rsid w:val="008F351E"/>
    <w:rsid w:val="0090336E"/>
    <w:rsid w:val="009062EF"/>
    <w:rsid w:val="00911C91"/>
    <w:rsid w:val="0091476A"/>
    <w:rsid w:val="00914DCC"/>
    <w:rsid w:val="00921873"/>
    <w:rsid w:val="00926E8A"/>
    <w:rsid w:val="00927A34"/>
    <w:rsid w:val="00930BD4"/>
    <w:rsid w:val="00931126"/>
    <w:rsid w:val="00980333"/>
    <w:rsid w:val="00990A26"/>
    <w:rsid w:val="00991B43"/>
    <w:rsid w:val="00995EB3"/>
    <w:rsid w:val="009A200D"/>
    <w:rsid w:val="009B23D5"/>
    <w:rsid w:val="009B5C44"/>
    <w:rsid w:val="009C3022"/>
    <w:rsid w:val="009D060D"/>
    <w:rsid w:val="009D1DED"/>
    <w:rsid w:val="009D51E5"/>
    <w:rsid w:val="009D7FE1"/>
    <w:rsid w:val="009F15C5"/>
    <w:rsid w:val="009F4857"/>
    <w:rsid w:val="009F5F37"/>
    <w:rsid w:val="009F7E28"/>
    <w:rsid w:val="00A05FAA"/>
    <w:rsid w:val="00A062B6"/>
    <w:rsid w:val="00A07333"/>
    <w:rsid w:val="00A102E0"/>
    <w:rsid w:val="00A20AE3"/>
    <w:rsid w:val="00A25234"/>
    <w:rsid w:val="00A30AB2"/>
    <w:rsid w:val="00A45F5F"/>
    <w:rsid w:val="00A46ED7"/>
    <w:rsid w:val="00A519EF"/>
    <w:rsid w:val="00A65F6A"/>
    <w:rsid w:val="00A71DAC"/>
    <w:rsid w:val="00A73D55"/>
    <w:rsid w:val="00AA4A1C"/>
    <w:rsid w:val="00AB0ECA"/>
    <w:rsid w:val="00AC27DD"/>
    <w:rsid w:val="00AC70FC"/>
    <w:rsid w:val="00AD59A1"/>
    <w:rsid w:val="00AF081A"/>
    <w:rsid w:val="00AF3143"/>
    <w:rsid w:val="00AF36E3"/>
    <w:rsid w:val="00AF722F"/>
    <w:rsid w:val="00B01BC4"/>
    <w:rsid w:val="00B10FD2"/>
    <w:rsid w:val="00B168CC"/>
    <w:rsid w:val="00B227EC"/>
    <w:rsid w:val="00B22A21"/>
    <w:rsid w:val="00B25316"/>
    <w:rsid w:val="00B413B6"/>
    <w:rsid w:val="00B53174"/>
    <w:rsid w:val="00B5348E"/>
    <w:rsid w:val="00B55B1D"/>
    <w:rsid w:val="00B57973"/>
    <w:rsid w:val="00B727B1"/>
    <w:rsid w:val="00B84DEF"/>
    <w:rsid w:val="00B9018B"/>
    <w:rsid w:val="00BA5844"/>
    <w:rsid w:val="00BA6C06"/>
    <w:rsid w:val="00BB209E"/>
    <w:rsid w:val="00BC1E7D"/>
    <w:rsid w:val="00BC2B7A"/>
    <w:rsid w:val="00BC674A"/>
    <w:rsid w:val="00BC6C7E"/>
    <w:rsid w:val="00BD6746"/>
    <w:rsid w:val="00BE7BFF"/>
    <w:rsid w:val="00BF1551"/>
    <w:rsid w:val="00BF4BAD"/>
    <w:rsid w:val="00C01849"/>
    <w:rsid w:val="00C02DCD"/>
    <w:rsid w:val="00C055C8"/>
    <w:rsid w:val="00C106D4"/>
    <w:rsid w:val="00C141BA"/>
    <w:rsid w:val="00C16ACA"/>
    <w:rsid w:val="00C219B5"/>
    <w:rsid w:val="00C232C4"/>
    <w:rsid w:val="00C24627"/>
    <w:rsid w:val="00C3139A"/>
    <w:rsid w:val="00C3228C"/>
    <w:rsid w:val="00C44B2A"/>
    <w:rsid w:val="00C55A0C"/>
    <w:rsid w:val="00C6063B"/>
    <w:rsid w:val="00C610B8"/>
    <w:rsid w:val="00C63C17"/>
    <w:rsid w:val="00C71F47"/>
    <w:rsid w:val="00C7516D"/>
    <w:rsid w:val="00C75C15"/>
    <w:rsid w:val="00C7784C"/>
    <w:rsid w:val="00C8013F"/>
    <w:rsid w:val="00C824B1"/>
    <w:rsid w:val="00C83866"/>
    <w:rsid w:val="00C84872"/>
    <w:rsid w:val="00CB31CB"/>
    <w:rsid w:val="00CC40F5"/>
    <w:rsid w:val="00CC62B3"/>
    <w:rsid w:val="00CD1243"/>
    <w:rsid w:val="00CD6E95"/>
    <w:rsid w:val="00CE27E3"/>
    <w:rsid w:val="00CE3897"/>
    <w:rsid w:val="00CE3A47"/>
    <w:rsid w:val="00CE774C"/>
    <w:rsid w:val="00CF435C"/>
    <w:rsid w:val="00D076C9"/>
    <w:rsid w:val="00D07870"/>
    <w:rsid w:val="00D11362"/>
    <w:rsid w:val="00D165A2"/>
    <w:rsid w:val="00D174D1"/>
    <w:rsid w:val="00D359CE"/>
    <w:rsid w:val="00D373FF"/>
    <w:rsid w:val="00D432F6"/>
    <w:rsid w:val="00D50FD3"/>
    <w:rsid w:val="00D56A13"/>
    <w:rsid w:val="00D613A3"/>
    <w:rsid w:val="00D80F5C"/>
    <w:rsid w:val="00D84C28"/>
    <w:rsid w:val="00D85192"/>
    <w:rsid w:val="00D9041D"/>
    <w:rsid w:val="00D923B6"/>
    <w:rsid w:val="00DB31F8"/>
    <w:rsid w:val="00DD285F"/>
    <w:rsid w:val="00DD5AE0"/>
    <w:rsid w:val="00DE3AF5"/>
    <w:rsid w:val="00DE57B5"/>
    <w:rsid w:val="00DF02EC"/>
    <w:rsid w:val="00DF6C1B"/>
    <w:rsid w:val="00DF715F"/>
    <w:rsid w:val="00E11EE7"/>
    <w:rsid w:val="00E16BE6"/>
    <w:rsid w:val="00E1735C"/>
    <w:rsid w:val="00E21113"/>
    <w:rsid w:val="00E24761"/>
    <w:rsid w:val="00E472F9"/>
    <w:rsid w:val="00E54D78"/>
    <w:rsid w:val="00E60A55"/>
    <w:rsid w:val="00E80BFA"/>
    <w:rsid w:val="00E81D9B"/>
    <w:rsid w:val="00E97198"/>
    <w:rsid w:val="00EA32C8"/>
    <w:rsid w:val="00EA4E99"/>
    <w:rsid w:val="00EA7A07"/>
    <w:rsid w:val="00EB0213"/>
    <w:rsid w:val="00EB1FDE"/>
    <w:rsid w:val="00EB5E5F"/>
    <w:rsid w:val="00EB771E"/>
    <w:rsid w:val="00EC1E87"/>
    <w:rsid w:val="00EC4441"/>
    <w:rsid w:val="00EE4539"/>
    <w:rsid w:val="00EE7F41"/>
    <w:rsid w:val="00F113E6"/>
    <w:rsid w:val="00F12413"/>
    <w:rsid w:val="00F21FB8"/>
    <w:rsid w:val="00F254A1"/>
    <w:rsid w:val="00F348FC"/>
    <w:rsid w:val="00F6125B"/>
    <w:rsid w:val="00F6758A"/>
    <w:rsid w:val="00F7203F"/>
    <w:rsid w:val="00F80C9E"/>
    <w:rsid w:val="00F87440"/>
    <w:rsid w:val="00FA3430"/>
    <w:rsid w:val="00FA509C"/>
    <w:rsid w:val="00FA699F"/>
    <w:rsid w:val="00FB74A6"/>
    <w:rsid w:val="00FC1D46"/>
    <w:rsid w:val="00FC495F"/>
    <w:rsid w:val="00FC5E95"/>
    <w:rsid w:val="00FC7C74"/>
    <w:rsid w:val="00FD4A78"/>
    <w:rsid w:val="00FE2631"/>
    <w:rsid w:val="00FE2E2E"/>
    <w:rsid w:val="00FE3A37"/>
    <w:rsid w:val="00FE5AC5"/>
    <w:rsid w:val="00FF2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77AA"/>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link w:val="Heading1Char"/>
    <w:uiPriority w:val="9"/>
    <w:qFormat/>
    <w:rsid w:val="0020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015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015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B55B1D"/>
    <w:pPr>
      <w:keepNext/>
      <w:keepLines/>
      <w:spacing w:before="280" w:after="80" w:line="276" w:lineRule="auto"/>
      <w:outlineLvl w:val="3"/>
    </w:pPr>
    <w:rPr>
      <w:rFonts w:ascii="Roboto" w:eastAsia="Roboto" w:hAnsi="Roboto" w:cs="Roboto"/>
      <w:color w:val="666666"/>
      <w:sz w:val="24"/>
      <w:szCs w:val="24"/>
      <w:highlight w:val="white"/>
      <w:lang w:val="en" w:eastAsia="en-GB"/>
    </w:rPr>
  </w:style>
  <w:style w:type="paragraph" w:styleId="Heading5">
    <w:name w:val="heading 5"/>
    <w:basedOn w:val="Normal"/>
    <w:next w:val="Normal"/>
    <w:link w:val="Heading5Char"/>
    <w:uiPriority w:val="9"/>
    <w:qFormat/>
    <w:rsid w:val="00B55B1D"/>
    <w:pPr>
      <w:keepNext/>
      <w:keepLines/>
      <w:spacing w:before="240" w:after="80" w:line="276" w:lineRule="auto"/>
      <w:outlineLvl w:val="4"/>
    </w:pPr>
    <w:rPr>
      <w:rFonts w:ascii="Roboto" w:eastAsia="Roboto" w:hAnsi="Roboto" w:cs="Roboto"/>
      <w:color w:val="666666"/>
      <w:highlight w:val="white"/>
      <w:lang w:val="en" w:eastAsia="en-GB"/>
    </w:rPr>
  </w:style>
  <w:style w:type="paragraph" w:styleId="Heading6">
    <w:name w:val="heading 6"/>
    <w:basedOn w:val="Normal"/>
    <w:next w:val="Normal"/>
    <w:link w:val="Heading6Char"/>
    <w:uiPriority w:val="9"/>
    <w:qFormat/>
    <w:rsid w:val="00B55B1D"/>
    <w:pPr>
      <w:keepNext/>
      <w:keepLines/>
      <w:spacing w:before="240" w:after="80" w:line="276" w:lineRule="auto"/>
      <w:outlineLvl w:val="5"/>
    </w:pPr>
    <w:rPr>
      <w:rFonts w:ascii="Roboto" w:eastAsia="Roboto" w:hAnsi="Roboto" w:cs="Roboto"/>
      <w:i/>
      <w:iCs/>
      <w:color w:val="666666"/>
      <w:highlight w:val="white"/>
      <w:lang w:val="en" w:eastAsia="en-GB"/>
    </w:rPr>
  </w:style>
  <w:style w:type="paragraph" w:styleId="Heading7">
    <w:name w:val="heading 7"/>
    <w:basedOn w:val="Normal"/>
    <w:next w:val="Normal"/>
    <w:link w:val="Heading7Char"/>
    <w:uiPriority w:val="9"/>
    <w:unhideWhenUsed/>
    <w:qFormat/>
    <w:rsid w:val="00630F2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630F2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630F2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uiPriority w:val="99"/>
    <w:qFormat/>
    <w:rsid w:val="00364C3D"/>
    <w:pPr>
      <w:spacing w:line="1000" w:lineRule="exact"/>
      <w:jc w:val="center"/>
    </w:pPr>
    <w:rPr>
      <w:b/>
      <w:bCs/>
      <w:spacing w:val="-4"/>
      <w:lang w:val="en-US" w:eastAsia="en-US"/>
    </w:rPr>
  </w:style>
  <w:style w:type="character" w:customStyle="1" w:styleId="HeadingChar">
    <w:name w:val="Heading Char"/>
    <w:link w:val="Heading"/>
    <w:uiPriority w:val="99"/>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character" w:customStyle="1" w:styleId="Heading1Char">
    <w:name w:val="Heading 1 Char"/>
    <w:basedOn w:val="DefaultParagraphFont"/>
    <w:link w:val="Heading1"/>
    <w:uiPriority w:val="9"/>
    <w:rsid w:val="0020150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015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01501"/>
    <w:rPr>
      <w:rFonts w:asciiTheme="majorHAnsi" w:eastAsiaTheme="majorEastAsia" w:hAnsiTheme="majorHAnsi" w:cstheme="majorBidi"/>
      <w:color w:val="1F4D78" w:themeColor="accent1" w:themeShade="7F"/>
      <w:sz w:val="24"/>
      <w:szCs w:val="24"/>
    </w:rPr>
  </w:style>
  <w:style w:type="paragraph" w:customStyle="1" w:styleId="whitespace-pre-wrap">
    <w:name w:val="whitespace-pre-wrap"/>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space-normal">
    <w:name w:val="whitespace-normal"/>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iyat">
    <w:name w:val="Aiyat"/>
    <w:basedOn w:val="Normal"/>
    <w:link w:val="AiyatChar"/>
    <w:qFormat/>
    <w:rsid w:val="00201501"/>
    <w:pPr>
      <w:widowControl w:val="0"/>
      <w:bidi/>
      <w:spacing w:after="0" w:line="380" w:lineRule="exact"/>
      <w:ind w:firstLine="432"/>
      <w:jc w:val="both"/>
    </w:pPr>
    <w:rPr>
      <w:rFonts w:ascii="1 MUHAMMADI QURANIC" w:eastAsia="Calibri" w:hAnsi="1 MUHAMMADI QURANIC" w:cs="Times New Roman"/>
      <w:color w:val="000000"/>
      <w:sz w:val="24"/>
      <w:szCs w:val="24"/>
      <w:lang w:val="en-US"/>
    </w:rPr>
  </w:style>
  <w:style w:type="character" w:customStyle="1" w:styleId="AiyatChar">
    <w:name w:val="Aiyat Char"/>
    <w:link w:val="Aiyat"/>
    <w:rsid w:val="00201501"/>
    <w:rPr>
      <w:rFonts w:ascii="1 MUHAMMADI QURANIC" w:eastAsia="Calibri" w:hAnsi="1 MUHAMMADI QURANIC" w:cs="Times New Roman"/>
      <w:color w:val="000000"/>
      <w:sz w:val="24"/>
      <w:szCs w:val="24"/>
      <w:lang w:val="en-US"/>
    </w:rPr>
  </w:style>
  <w:style w:type="character" w:styleId="Strong">
    <w:name w:val="Strong"/>
    <w:basedOn w:val="DefaultParagraphFont"/>
    <w:uiPriority w:val="22"/>
    <w:qFormat/>
    <w:rsid w:val="00201501"/>
    <w:rPr>
      <w:b/>
      <w:bCs/>
    </w:rPr>
  </w:style>
  <w:style w:type="character" w:customStyle="1" w:styleId="qu">
    <w:name w:val="qu"/>
    <w:basedOn w:val="DefaultParagraphFont"/>
    <w:rsid w:val="00201501"/>
  </w:style>
  <w:style w:type="character" w:customStyle="1" w:styleId="gd">
    <w:name w:val="gd"/>
    <w:basedOn w:val="DefaultParagraphFont"/>
    <w:rsid w:val="00201501"/>
  </w:style>
  <w:style w:type="character" w:customStyle="1" w:styleId="go">
    <w:name w:val="go"/>
    <w:basedOn w:val="DefaultParagraphFont"/>
    <w:rsid w:val="00201501"/>
  </w:style>
  <w:style w:type="character" w:customStyle="1" w:styleId="g3">
    <w:name w:val="g3"/>
    <w:basedOn w:val="DefaultParagraphFont"/>
    <w:rsid w:val="00201501"/>
  </w:style>
  <w:style w:type="character" w:customStyle="1" w:styleId="hb">
    <w:name w:val="hb"/>
    <w:basedOn w:val="DefaultParagraphFont"/>
    <w:rsid w:val="00201501"/>
  </w:style>
  <w:style w:type="character" w:customStyle="1" w:styleId="g2">
    <w:name w:val="g2"/>
    <w:basedOn w:val="DefaultParagraphFont"/>
    <w:rsid w:val="00201501"/>
  </w:style>
  <w:style w:type="paragraph" w:styleId="ListParagraph">
    <w:name w:val="List Paragraph"/>
    <w:basedOn w:val="Normal"/>
    <w:uiPriority w:val="34"/>
    <w:qFormat/>
    <w:rsid w:val="00911C91"/>
    <w:pPr>
      <w:spacing w:after="200" w:line="276" w:lineRule="auto"/>
      <w:ind w:left="720"/>
      <w:contextualSpacing/>
    </w:pPr>
  </w:style>
  <w:style w:type="paragraph" w:customStyle="1" w:styleId="font-claude-response-body">
    <w:name w:val="font-claude-response-body"/>
    <w:basedOn w:val="Normal"/>
    <w:rsid w:val="001329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B55B1D"/>
    <w:rPr>
      <w:rFonts w:ascii="Roboto" w:eastAsia="Roboto" w:hAnsi="Roboto" w:cs="Roboto"/>
      <w:color w:val="666666"/>
      <w:sz w:val="24"/>
      <w:szCs w:val="24"/>
      <w:highlight w:val="white"/>
      <w:lang w:val="en" w:eastAsia="en-GB"/>
    </w:rPr>
  </w:style>
  <w:style w:type="character" w:customStyle="1" w:styleId="Heading5Char">
    <w:name w:val="Heading 5 Char"/>
    <w:basedOn w:val="DefaultParagraphFont"/>
    <w:link w:val="Heading5"/>
    <w:uiPriority w:val="9"/>
    <w:rsid w:val="00B55B1D"/>
    <w:rPr>
      <w:rFonts w:ascii="Roboto" w:eastAsia="Roboto" w:hAnsi="Roboto" w:cs="Roboto"/>
      <w:color w:val="666666"/>
      <w:highlight w:val="white"/>
      <w:lang w:val="en" w:eastAsia="en-GB"/>
    </w:rPr>
  </w:style>
  <w:style w:type="character" w:customStyle="1" w:styleId="Heading6Char">
    <w:name w:val="Heading 6 Char"/>
    <w:basedOn w:val="DefaultParagraphFont"/>
    <w:link w:val="Heading6"/>
    <w:uiPriority w:val="9"/>
    <w:rsid w:val="00B55B1D"/>
    <w:rPr>
      <w:rFonts w:ascii="Roboto" w:eastAsia="Roboto" w:hAnsi="Roboto" w:cs="Roboto"/>
      <w:i/>
      <w:iCs/>
      <w:color w:val="666666"/>
      <w:highlight w:val="white"/>
      <w:lang w:val="en" w:eastAsia="en-GB"/>
    </w:rPr>
  </w:style>
  <w:style w:type="table" w:customStyle="1" w:styleId="TableNormal0">
    <w:name w:val="TableNormal"/>
    <w:rsid w:val="00B55B1D"/>
    <w:pPr>
      <w:spacing w:after="0" w:line="276" w:lineRule="auto"/>
    </w:pPr>
    <w:rPr>
      <w:rFonts w:ascii="Roboto" w:eastAsia="Roboto" w:hAnsi="Roboto" w:cs="Roboto"/>
      <w:color w:val="212529"/>
      <w:sz w:val="24"/>
      <w:szCs w:val="24"/>
      <w:highlight w:val="white"/>
      <w:lang w:val="en"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5B1D"/>
    <w:pPr>
      <w:keepNext/>
      <w:keepLines/>
      <w:spacing w:after="60" w:line="276" w:lineRule="auto"/>
    </w:pPr>
    <w:rPr>
      <w:rFonts w:ascii="Roboto" w:eastAsia="Roboto" w:hAnsi="Roboto" w:cs="Roboto"/>
      <w:color w:val="212529"/>
      <w:sz w:val="52"/>
      <w:szCs w:val="52"/>
      <w:highlight w:val="white"/>
      <w:lang w:val="en" w:eastAsia="en-GB"/>
    </w:rPr>
  </w:style>
  <w:style w:type="character" w:customStyle="1" w:styleId="TitleChar">
    <w:name w:val="Title Char"/>
    <w:basedOn w:val="DefaultParagraphFont"/>
    <w:link w:val="Title"/>
    <w:uiPriority w:val="10"/>
    <w:rsid w:val="00B55B1D"/>
    <w:rPr>
      <w:rFonts w:ascii="Roboto" w:eastAsia="Roboto" w:hAnsi="Roboto" w:cs="Roboto"/>
      <w:color w:val="212529"/>
      <w:sz w:val="52"/>
      <w:szCs w:val="52"/>
      <w:highlight w:val="white"/>
      <w:lang w:val="en" w:eastAsia="en-GB"/>
    </w:rPr>
  </w:style>
  <w:style w:type="paragraph" w:styleId="Subtitle">
    <w:name w:val="Subtitle"/>
    <w:basedOn w:val="Normal"/>
    <w:next w:val="Normal"/>
    <w:link w:val="SubtitleChar"/>
    <w:uiPriority w:val="11"/>
    <w:qFormat/>
    <w:rsid w:val="00B55B1D"/>
    <w:pPr>
      <w:keepNext/>
      <w:keepLines/>
      <w:spacing w:after="320" w:line="276" w:lineRule="auto"/>
    </w:pPr>
    <w:rPr>
      <w:rFonts w:ascii="Arial" w:eastAsia="Arial" w:hAnsi="Arial" w:cs="Arial"/>
      <w:color w:val="666666"/>
      <w:sz w:val="30"/>
      <w:szCs w:val="30"/>
      <w:highlight w:val="white"/>
      <w:lang w:val="en" w:eastAsia="en-GB"/>
    </w:rPr>
  </w:style>
  <w:style w:type="character" w:customStyle="1" w:styleId="SubtitleChar">
    <w:name w:val="Subtitle Char"/>
    <w:basedOn w:val="DefaultParagraphFont"/>
    <w:link w:val="Subtitle"/>
    <w:uiPriority w:val="11"/>
    <w:rsid w:val="00B55B1D"/>
    <w:rPr>
      <w:rFonts w:ascii="Arial" w:eastAsia="Arial" w:hAnsi="Arial" w:cs="Arial"/>
      <w:color w:val="666666"/>
      <w:sz w:val="30"/>
      <w:szCs w:val="30"/>
      <w:highlight w:val="white"/>
      <w:lang w:val="en" w:eastAsia="en-GB"/>
    </w:rPr>
  </w:style>
  <w:style w:type="character" w:customStyle="1" w:styleId="HADEESURDUChar">
    <w:name w:val="HADEES URDU Char"/>
    <w:link w:val="HADEESURDU"/>
    <w:locked/>
    <w:rsid w:val="00006258"/>
    <w:rPr>
      <w:bCs/>
      <w:color w:val="000000"/>
      <w:sz w:val="36"/>
      <w:szCs w:val="36"/>
    </w:rPr>
  </w:style>
  <w:style w:type="paragraph" w:customStyle="1" w:styleId="HADEESURDU">
    <w:name w:val="HADEES URDU"/>
    <w:basedOn w:val="Normal"/>
    <w:link w:val="HADEESURDUChar"/>
    <w:qFormat/>
    <w:rsid w:val="00006258"/>
    <w:pPr>
      <w:widowControl w:val="0"/>
      <w:bidi/>
      <w:spacing w:after="0" w:line="1000" w:lineRule="exact"/>
      <w:jc w:val="both"/>
    </w:pPr>
    <w:rPr>
      <w:bCs/>
      <w:color w:val="000000"/>
      <w:sz w:val="36"/>
      <w:szCs w:val="36"/>
    </w:rPr>
  </w:style>
  <w:style w:type="paragraph" w:customStyle="1" w:styleId="Reference">
    <w:name w:val="Reference"/>
    <w:basedOn w:val="Normal"/>
    <w:link w:val="ReferenceChar"/>
    <w:uiPriority w:val="99"/>
    <w:qFormat/>
    <w:rsid w:val="00151AEE"/>
    <w:pPr>
      <w:bidi/>
      <w:spacing w:after="0" w:line="240" w:lineRule="auto"/>
      <w:jc w:val="right"/>
    </w:pPr>
    <w:rPr>
      <w:rFonts w:ascii="Jameel Noori Nastaleeq" w:eastAsia="Calibri" w:hAnsi="Jameel Noori Nastaleeq" w:cs="Times New Roman"/>
      <w:sz w:val="46"/>
      <w:szCs w:val="46"/>
      <w:lang w:val="en-US"/>
    </w:rPr>
  </w:style>
  <w:style w:type="character" w:customStyle="1" w:styleId="ReferenceChar">
    <w:name w:val="Reference Char"/>
    <w:link w:val="Reference"/>
    <w:uiPriority w:val="99"/>
    <w:rsid w:val="00151AEE"/>
    <w:rPr>
      <w:rFonts w:ascii="Jameel Noori Nastaleeq" w:eastAsia="Calibri" w:hAnsi="Jameel Noori Nastaleeq" w:cs="Times New Roman"/>
      <w:sz w:val="46"/>
      <w:szCs w:val="46"/>
      <w:lang w:val="en-US"/>
    </w:rPr>
  </w:style>
  <w:style w:type="character" w:customStyle="1" w:styleId="HadithurduChar">
    <w:name w:val="Hadith urdu Char"/>
    <w:link w:val="Hadithurdu"/>
    <w:locked/>
    <w:rsid w:val="00151AEE"/>
    <w:rPr>
      <w:rFonts w:eastAsia="Times New Roman"/>
      <w:sz w:val="36"/>
      <w:szCs w:val="36"/>
      <w:lang w:bidi="ur-PK"/>
    </w:rPr>
  </w:style>
  <w:style w:type="paragraph" w:customStyle="1" w:styleId="Hadithurdu">
    <w:name w:val="Hadith urdu"/>
    <w:basedOn w:val="Normal"/>
    <w:link w:val="HadithurduChar"/>
    <w:qFormat/>
    <w:rsid w:val="00151AEE"/>
    <w:pPr>
      <w:bidi/>
      <w:spacing w:after="0" w:line="1000" w:lineRule="exact"/>
      <w:jc w:val="both"/>
    </w:pPr>
    <w:rPr>
      <w:rFonts w:eastAsia="Times New Roman"/>
      <w:sz w:val="36"/>
      <w:szCs w:val="36"/>
      <w:lang w:bidi="ur-PK"/>
    </w:rPr>
  </w:style>
  <w:style w:type="character" w:styleId="Emphasis">
    <w:name w:val="Emphasis"/>
    <w:basedOn w:val="DefaultParagraphFont"/>
    <w:uiPriority w:val="20"/>
    <w:qFormat/>
    <w:rsid w:val="004726D1"/>
    <w:rPr>
      <w:i/>
      <w:iCs/>
    </w:rPr>
  </w:style>
  <w:style w:type="paragraph" w:styleId="Revision">
    <w:name w:val="Revision"/>
    <w:hidden/>
    <w:uiPriority w:val="99"/>
    <w:semiHidden/>
    <w:rsid w:val="006804C2"/>
    <w:pPr>
      <w:spacing w:after="0" w:line="240" w:lineRule="auto"/>
    </w:pPr>
  </w:style>
  <w:style w:type="character" w:customStyle="1" w:styleId="names">
    <w:name w:val="names"/>
    <w:rsid w:val="004B5C03"/>
  </w:style>
  <w:style w:type="character" w:customStyle="1" w:styleId="mainsubj">
    <w:name w:val="mainsubj"/>
    <w:rsid w:val="004B5C03"/>
  </w:style>
  <w:style w:type="character" w:customStyle="1" w:styleId="Heading7Char">
    <w:name w:val="Heading 7 Char"/>
    <w:basedOn w:val="DefaultParagraphFont"/>
    <w:link w:val="Heading7"/>
    <w:uiPriority w:val="9"/>
    <w:rsid w:val="00630F2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630F2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630F2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HeaderChar">
    <w:name w:val="Header Char"/>
    <w:basedOn w:val="DefaultParagraphFont"/>
    <w:link w:val="Header"/>
    <w:uiPriority w:val="99"/>
    <w:rsid w:val="00630F2E"/>
    <w:rPr>
      <w:rFonts w:ascii="Jameel Noori Nastaleeq" w:eastAsia="Calibri" w:hAnsi="Jameel Noori Nastaleeq" w:cs="Jameel Noori Nastaleeq"/>
      <w:sz w:val="30"/>
      <w:szCs w:val="30"/>
      <w:lang w:val="en-US" w:bidi="ur-PK"/>
    </w:rPr>
  </w:style>
  <w:style w:type="paragraph" w:styleId="Footer">
    <w:name w:val="footer"/>
    <w:basedOn w:val="Normal"/>
    <w:link w:val="FooterChar"/>
    <w:uiPriority w:val="99"/>
    <w:unhideWhenUsed/>
    <w:qFormat/>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FooterChar">
    <w:name w:val="Footer Char"/>
    <w:basedOn w:val="DefaultParagraphFont"/>
    <w:link w:val="Footer"/>
    <w:uiPriority w:val="99"/>
    <w:rsid w:val="00630F2E"/>
    <w:rPr>
      <w:rFonts w:ascii="Jameel Noori Nastaleeq" w:eastAsia="Calibri" w:hAnsi="Jameel Noori Nastaleeq" w:cs="Jameel Noori Nastaleeq"/>
      <w:sz w:val="30"/>
      <w:szCs w:val="30"/>
      <w:lang w:val="en-US" w:bidi="ur-PK"/>
    </w:rPr>
  </w:style>
  <w:style w:type="paragraph" w:customStyle="1" w:styleId="description">
    <w:name w:val="description"/>
    <w:basedOn w:val="Text"/>
    <w:qFormat/>
    <w:rsid w:val="00630F2E"/>
    <w:pPr>
      <w:spacing w:line="460" w:lineRule="exact"/>
      <w:ind w:left="1008" w:right="1008" w:firstLine="0"/>
    </w:pPr>
    <w:rPr>
      <w:rFonts w:cs="Times New Roman"/>
      <w:sz w:val="28"/>
      <w:szCs w:val="32"/>
      <w:lang w:val="en-US" w:eastAsia="en-US" w:bidi="ar-SA"/>
    </w:rPr>
  </w:style>
  <w:style w:type="character" w:customStyle="1" w:styleId="HadithChar">
    <w:name w:val="Hadith Char"/>
    <w:link w:val="Hadith"/>
    <w:locked/>
    <w:rsid w:val="00630F2E"/>
    <w:rPr>
      <w:rFonts w:ascii="ArabicNaskhSSK" w:eastAsia="Times New Roman" w:hAnsi="ArabicNaskhSSK" w:cs="Traditional Arabic"/>
      <w:b/>
      <w:bCs/>
      <w:lang w:bidi="ur-PK"/>
    </w:rPr>
  </w:style>
  <w:style w:type="paragraph" w:customStyle="1" w:styleId="Hadith">
    <w:name w:val="Hadith"/>
    <w:basedOn w:val="Normal"/>
    <w:link w:val="HadithChar"/>
    <w:qFormat/>
    <w:rsid w:val="00630F2E"/>
    <w:pPr>
      <w:bidi/>
      <w:spacing w:after="0" w:line="480" w:lineRule="exact"/>
      <w:ind w:right="115"/>
      <w:jc w:val="both"/>
    </w:pPr>
    <w:rPr>
      <w:rFonts w:ascii="ArabicNaskhSSK" w:eastAsia="Times New Roman" w:hAnsi="ArabicNaskhSSK" w:cs="Traditional Arabic"/>
      <w:b/>
      <w:bCs/>
      <w:lang w:bidi="ur-PK"/>
    </w:rPr>
  </w:style>
  <w:style w:type="paragraph" w:customStyle="1" w:styleId="Style2">
    <w:name w:val="Style2"/>
    <w:basedOn w:val="Normal"/>
    <w:link w:val="Style2Char"/>
    <w:qFormat/>
    <w:rsid w:val="00630F2E"/>
    <w:pPr>
      <w:bidi/>
      <w:spacing w:after="0" w:line="240" w:lineRule="auto"/>
      <w:jc w:val="right"/>
    </w:pPr>
    <w:rPr>
      <w:rFonts w:ascii="Al Qalam Quran Publisher" w:eastAsia="Calibri" w:hAnsi="Al Qalam Quran Publisher" w:cs="Times New Roman"/>
      <w:sz w:val="72"/>
      <w:szCs w:val="72"/>
      <w:lang w:val="nb-NO"/>
    </w:rPr>
  </w:style>
  <w:style w:type="character" w:customStyle="1" w:styleId="Style2Char">
    <w:name w:val="Style2 Char"/>
    <w:link w:val="Style2"/>
    <w:rsid w:val="00630F2E"/>
    <w:rPr>
      <w:rFonts w:ascii="Al Qalam Quran Publisher" w:eastAsia="Calibri" w:hAnsi="Al Qalam Quran Publisher" w:cs="Times New Roman"/>
      <w:sz w:val="72"/>
      <w:szCs w:val="72"/>
      <w:lang w:val="nb-NO"/>
    </w:rPr>
  </w:style>
  <w:style w:type="character" w:customStyle="1" w:styleId="bg-warning">
    <w:name w:val="bg-warning"/>
    <w:basedOn w:val="DefaultParagraphFont"/>
    <w:rsid w:val="00630F2E"/>
  </w:style>
  <w:style w:type="paragraph" w:styleId="ListBullet">
    <w:name w:val="List Bullet"/>
    <w:basedOn w:val="Normal"/>
    <w:uiPriority w:val="99"/>
    <w:unhideWhenUsed/>
    <w:rsid w:val="00630F2E"/>
    <w:pPr>
      <w:numPr>
        <w:numId w:val="2"/>
      </w:numPr>
      <w:spacing w:after="0" w:line="440" w:lineRule="exact"/>
      <w:contextualSpacing/>
      <w:jc w:val="both"/>
    </w:pPr>
    <w:rPr>
      <w:rFonts w:ascii="Calibri" w:eastAsia="Calibri" w:hAnsi="Calibri" w:cs="Arial"/>
      <w:lang w:val="en-US" w:bidi="ur-PK"/>
    </w:rPr>
  </w:style>
  <w:style w:type="character" w:customStyle="1" w:styleId="heading-color">
    <w:name w:val="heading-color"/>
    <w:basedOn w:val="DefaultParagraphFont"/>
    <w:rsid w:val="00630F2E"/>
  </w:style>
  <w:style w:type="paragraph" w:customStyle="1" w:styleId="Hadithu">
    <w:name w:val="Hadith u"/>
    <w:basedOn w:val="Normal"/>
    <w:link w:val="HadithuChar"/>
    <w:qFormat/>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630F2E"/>
    <w:rPr>
      <w:rFonts w:ascii="Jameel Noori Nastaleeq" w:eastAsia="Times New Roman" w:hAnsi="Jameel Noori Nastaleeq" w:cs="Jameel Noori Nastaleeq"/>
      <w:sz w:val="32"/>
      <w:szCs w:val="32"/>
      <w:lang w:val="en-US" w:bidi="fa-IR"/>
    </w:rPr>
  </w:style>
  <w:style w:type="character" w:customStyle="1" w:styleId="SubHeadingChar">
    <w:name w:val="Sub Heading Char"/>
    <w:link w:val="SubHeading"/>
    <w:locked/>
    <w:rsid w:val="00630F2E"/>
    <w:rPr>
      <w:rFonts w:eastAsia="MS Mincho"/>
      <w:b/>
      <w:bCs/>
      <w:bdr w:val="none" w:sz="0" w:space="0" w:color="auto" w:frame="1"/>
      <w:lang w:bidi="ur-PK"/>
    </w:rPr>
  </w:style>
  <w:style w:type="paragraph" w:customStyle="1" w:styleId="SubHeading">
    <w:name w:val="Sub Heading"/>
    <w:basedOn w:val="Normal"/>
    <w:link w:val="SubHeadingChar"/>
    <w:autoRedefine/>
    <w:qFormat/>
    <w:rsid w:val="00630F2E"/>
    <w:pPr>
      <w:bidi/>
      <w:spacing w:after="0" w:line="440" w:lineRule="exact"/>
      <w:contextualSpacing/>
      <w:jc w:val="center"/>
    </w:pPr>
    <w:rPr>
      <w:rFonts w:eastAsia="MS Mincho"/>
      <w:b/>
      <w:bCs/>
      <w:bdr w:val="none" w:sz="0" w:space="0" w:color="auto" w:frame="1"/>
      <w:lang w:bidi="ur-PK"/>
    </w:rPr>
  </w:style>
  <w:style w:type="character" w:customStyle="1" w:styleId="FootnoteTextChar1">
    <w:name w:val="Footnote Text Char1"/>
    <w:basedOn w:val="DefaultParagraphFont"/>
    <w:uiPriority w:val="99"/>
    <w:rsid w:val="00630F2E"/>
    <w:rPr>
      <w:rFonts w:ascii="Jameel Noori Nastaleeq" w:eastAsia="Calibri" w:hAnsi="Jameel Noori Nastaleeq" w:cs="Jameel Noori Nastaleeq"/>
      <w:sz w:val="30"/>
      <w:szCs w:val="30"/>
      <w:lang w:bidi="ur-PK"/>
    </w:rPr>
  </w:style>
  <w:style w:type="table" w:styleId="TableGrid">
    <w:name w:val="Table Grid"/>
    <w:basedOn w:val="TableNormal"/>
    <w:uiPriority w:val="59"/>
    <w:rsid w:val="00630F2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630F2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630F2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630F2E"/>
    <w:rPr>
      <w:rFonts w:ascii="Consolas" w:eastAsia="Calibri" w:hAnsi="Consolas" w:cs="Jameel Noori Nastaleeq"/>
      <w:sz w:val="20"/>
      <w:szCs w:val="20"/>
      <w:lang w:bidi="ur-PK"/>
    </w:rPr>
  </w:style>
  <w:style w:type="paragraph" w:customStyle="1" w:styleId="subhead">
    <w:name w:val="sub head"/>
    <w:basedOn w:val="Heading"/>
    <w:link w:val="subheadChar"/>
    <w:qFormat/>
    <w:rsid w:val="00630F2E"/>
    <w:pPr>
      <w:spacing w:line="240" w:lineRule="auto"/>
      <w:ind w:left="29" w:right="29" w:firstLine="0"/>
    </w:pPr>
    <w:rPr>
      <w:rFonts w:ascii="SHSoft" w:hAnsi="SHSoft"/>
      <w:b w:val="0"/>
      <w:bCs w:val="0"/>
      <w:spacing w:val="0"/>
      <w:sz w:val="20"/>
      <w:szCs w:val="20"/>
    </w:rPr>
  </w:style>
  <w:style w:type="paragraph" w:customStyle="1" w:styleId="Quot">
    <w:name w:val="Quot"/>
    <w:basedOn w:val="Text"/>
    <w:link w:val="QuotChar"/>
    <w:qFormat/>
    <w:rsid w:val="00630F2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uiPriority w:val="99"/>
    <w:qFormat/>
    <w:rsid w:val="00630F2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630F2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630F2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630F2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630F2E"/>
    <w:rPr>
      <w:rFonts w:ascii="SHSoft" w:eastAsia="Calibri" w:hAnsi="SHSoft" w:cs="Jameel Noori Nastaleeq"/>
      <w:sz w:val="32"/>
      <w:szCs w:val="32"/>
      <w:lang w:val="en-US" w:bidi="ur-PK"/>
    </w:rPr>
  </w:style>
  <w:style w:type="character" w:styleId="Hyperlink">
    <w:name w:val="Hyperlink"/>
    <w:uiPriority w:val="99"/>
    <w:unhideWhenUsed/>
    <w:rsid w:val="00630F2E"/>
    <w:rPr>
      <w:color w:val="0000FF"/>
      <w:u w:val="single"/>
    </w:rPr>
  </w:style>
  <w:style w:type="character" w:customStyle="1" w:styleId="an1">
    <w:name w:val="an1"/>
    <w:rsid w:val="00630F2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630F2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630F2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630F2E"/>
    <w:pPr>
      <w:spacing w:before="8" w:after="8" w:line="540" w:lineRule="exact"/>
      <w:ind w:right="0"/>
      <w:jc w:val="center"/>
    </w:pPr>
    <w:rPr>
      <w:sz w:val="38"/>
      <w:szCs w:val="40"/>
    </w:rPr>
  </w:style>
  <w:style w:type="character" w:customStyle="1" w:styleId="BaabChar">
    <w:name w:val="Baab Char"/>
    <w:link w:val="Baab"/>
    <w:rsid w:val="00630F2E"/>
    <w:rPr>
      <w:rFonts w:ascii="ArabicNaskhSSK" w:eastAsia="Times New Roman" w:hAnsi="ArabicNaskhSSK" w:cs="Traditional Arabic"/>
      <w:b/>
      <w:bCs/>
      <w:sz w:val="38"/>
      <w:szCs w:val="40"/>
      <w:lang w:bidi="ur-PK"/>
    </w:rPr>
  </w:style>
  <w:style w:type="paragraph" w:styleId="NoSpacing">
    <w:name w:val="No Spacing"/>
    <w:aliases w:val="BAB URDU,refrence"/>
    <w:link w:val="NoSpacingChar"/>
    <w:qFormat/>
    <w:rsid w:val="00630F2E"/>
    <w:pPr>
      <w:spacing w:after="0" w:line="240" w:lineRule="auto"/>
      <w:ind w:firstLine="720"/>
      <w:jc w:val="both"/>
    </w:pPr>
    <w:rPr>
      <w:rFonts w:ascii="Calibri" w:eastAsia="Calibri" w:hAnsi="Calibri" w:cs="Times New Roman"/>
      <w:lang w:val="en-US"/>
    </w:rPr>
  </w:style>
  <w:style w:type="character" w:styleId="FollowedHyperlink">
    <w:name w:val="FollowedHyperlink"/>
    <w:uiPriority w:val="99"/>
    <w:semiHidden/>
    <w:unhideWhenUsed/>
    <w:rsid w:val="00630F2E"/>
    <w:rPr>
      <w:color w:val="954F72"/>
      <w:u w:val="single"/>
    </w:rPr>
  </w:style>
  <w:style w:type="paragraph" w:customStyle="1" w:styleId="Hurdu">
    <w:name w:val="H   urdu"/>
    <w:basedOn w:val="Normal"/>
    <w:link w:val="HurduChar"/>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630F2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630F2E"/>
    <w:rPr>
      <w:sz w:val="16"/>
      <w:szCs w:val="16"/>
    </w:rPr>
  </w:style>
  <w:style w:type="paragraph" w:styleId="CommentText">
    <w:name w:val="annotation text"/>
    <w:basedOn w:val="Normal"/>
    <w:link w:val="CommentTextChar"/>
    <w:uiPriority w:val="99"/>
    <w:unhideWhenUsed/>
    <w:rsid w:val="00630F2E"/>
    <w:pPr>
      <w:spacing w:after="0" w:line="440" w:lineRule="exact"/>
      <w:ind w:firstLine="720"/>
      <w:jc w:val="both"/>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30F2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0F2E"/>
    <w:rPr>
      <w:b/>
      <w:bCs/>
    </w:rPr>
  </w:style>
  <w:style w:type="character" w:customStyle="1" w:styleId="CommentSubjectChar">
    <w:name w:val="Comment Subject Char"/>
    <w:basedOn w:val="CommentTextChar"/>
    <w:link w:val="CommentSubject"/>
    <w:uiPriority w:val="99"/>
    <w:semiHidden/>
    <w:rsid w:val="00630F2E"/>
    <w:rPr>
      <w:rFonts w:ascii="Calibri" w:eastAsia="Calibri" w:hAnsi="Calibri" w:cs="Times New Roman"/>
      <w:b/>
      <w:bCs/>
      <w:sz w:val="20"/>
      <w:szCs w:val="20"/>
      <w:lang w:val="en-US"/>
    </w:rPr>
  </w:style>
  <w:style w:type="character" w:customStyle="1" w:styleId="arabicChar0">
    <w:name w:val="arabic Char"/>
    <w:link w:val="arabic0"/>
    <w:uiPriority w:val="99"/>
    <w:rsid w:val="00630F2E"/>
    <w:rPr>
      <w:rFonts w:ascii="SHSoft" w:eastAsia="Calibri" w:hAnsi="SHSoft" w:cs="_Khat_Manzoor_BAFC"/>
      <w:sz w:val="32"/>
      <w:szCs w:val="32"/>
      <w:lang w:val="en-US" w:bidi="ur-PK"/>
    </w:rPr>
  </w:style>
  <w:style w:type="paragraph" w:customStyle="1" w:styleId="Style1">
    <w:name w:val="Style1"/>
    <w:basedOn w:val="Normal"/>
    <w:link w:val="Style1Char"/>
    <w:qFormat/>
    <w:rsid w:val="00630F2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630F2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630F2E"/>
    <w:pPr>
      <w:bidi/>
      <w:spacing w:after="0" w:line="520" w:lineRule="exact"/>
      <w:jc w:val="both"/>
    </w:pPr>
    <w:rPr>
      <w:rFonts w:ascii="Traditional Arabic" w:eastAsia="Times New Roman" w:hAnsi="Traditional Arabic" w:cs="Times New Roman"/>
      <w:b/>
      <w:bCs/>
      <w:sz w:val="20"/>
      <w:szCs w:val="20"/>
      <w:lang w:val="en-US"/>
    </w:rPr>
  </w:style>
  <w:style w:type="character" w:customStyle="1" w:styleId="AtrafChar">
    <w:name w:val="Atraf Char"/>
    <w:link w:val="Atraf"/>
    <w:rsid w:val="00630F2E"/>
    <w:rPr>
      <w:rFonts w:ascii="Traditional Arabic" w:eastAsia="Times New Roman" w:hAnsi="Traditional Arabic" w:cs="Times New Roman"/>
      <w:b/>
      <w:bCs/>
      <w:sz w:val="20"/>
      <w:szCs w:val="20"/>
      <w:lang w:val="en-US"/>
    </w:rPr>
  </w:style>
  <w:style w:type="paragraph" w:customStyle="1" w:styleId="mheadig">
    <w:name w:val="m headig"/>
    <w:basedOn w:val="Heading"/>
    <w:qFormat/>
    <w:rsid w:val="00630F2E"/>
    <w:pPr>
      <w:spacing w:line="500" w:lineRule="exact"/>
      <w:ind w:firstLine="0"/>
      <w:jc w:val="both"/>
    </w:pPr>
    <w:rPr>
      <w:rFonts w:cs="Times New Roman"/>
      <w:spacing w:val="0"/>
      <w:sz w:val="32"/>
      <w:szCs w:val="32"/>
      <w:u w:val="single"/>
      <w:lang w:bidi="ar-SA"/>
    </w:rPr>
  </w:style>
  <w:style w:type="character" w:customStyle="1" w:styleId="quranic">
    <w:name w:val="quranic"/>
    <w:rsid w:val="00630F2E"/>
  </w:style>
  <w:style w:type="character" w:styleId="HTMLCite">
    <w:name w:val="HTML Cite"/>
    <w:uiPriority w:val="99"/>
    <w:semiHidden/>
    <w:unhideWhenUsed/>
    <w:rsid w:val="00630F2E"/>
    <w:rPr>
      <w:i/>
      <w:iCs/>
    </w:rPr>
  </w:style>
  <w:style w:type="character" w:styleId="SubtleEmphasis">
    <w:name w:val="Subtle Emphasis"/>
    <w:uiPriority w:val="19"/>
    <w:qFormat/>
    <w:rsid w:val="00630F2E"/>
    <w:rPr>
      <w:i/>
      <w:iCs/>
      <w:color w:val="404040"/>
    </w:rPr>
  </w:style>
  <w:style w:type="character" w:customStyle="1" w:styleId="apple-style-span">
    <w:name w:val="apple-style-span"/>
    <w:rsid w:val="00630F2E"/>
  </w:style>
  <w:style w:type="character" w:customStyle="1" w:styleId="NoSpacingChar">
    <w:name w:val="No Spacing Char"/>
    <w:aliases w:val="BAB URDU Char,refrence Char"/>
    <w:link w:val="NoSpacing"/>
    <w:rsid w:val="00630F2E"/>
    <w:rPr>
      <w:rFonts w:ascii="Calibri" w:eastAsia="Calibri" w:hAnsi="Calibri" w:cs="Times New Roman"/>
      <w:lang w:val="en-US"/>
    </w:rPr>
  </w:style>
  <w:style w:type="character" w:customStyle="1" w:styleId="hadithsanad">
    <w:name w:val="hadithsanad"/>
    <w:rsid w:val="00630F2E"/>
  </w:style>
  <w:style w:type="character" w:customStyle="1" w:styleId="darood">
    <w:name w:val="darood"/>
    <w:rsid w:val="00630F2E"/>
  </w:style>
  <w:style w:type="character" w:customStyle="1" w:styleId="utakh">
    <w:name w:val="utakh"/>
    <w:rsid w:val="00630F2E"/>
  </w:style>
  <w:style w:type="paragraph" w:customStyle="1" w:styleId="HADEESARABIC">
    <w:name w:val="HADEES ARABIC"/>
    <w:basedOn w:val="Normal"/>
    <w:link w:val="HADEESARABICChar"/>
    <w:qFormat/>
    <w:rsid w:val="00630F2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630F2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630F2E"/>
    <w:rPr>
      <w:rFonts w:eastAsia="Times New Roman"/>
      <w:sz w:val="44"/>
      <w:szCs w:val="44"/>
    </w:rPr>
  </w:style>
  <w:style w:type="paragraph" w:customStyle="1" w:styleId="BabUrdu">
    <w:name w:val="Bab Urdu"/>
    <w:basedOn w:val="Normal"/>
    <w:link w:val="BabUrduChar"/>
    <w:qFormat/>
    <w:rsid w:val="00630F2E"/>
    <w:pPr>
      <w:bidi/>
      <w:spacing w:after="40" w:line="240" w:lineRule="auto"/>
      <w:jc w:val="center"/>
    </w:pPr>
    <w:rPr>
      <w:rFonts w:eastAsia="Times New Roman"/>
      <w:sz w:val="44"/>
      <w:szCs w:val="44"/>
    </w:rPr>
  </w:style>
  <w:style w:type="character" w:customStyle="1" w:styleId="hadithsanadcolor">
    <w:name w:val="hadith_sanad_color"/>
    <w:rsid w:val="00630F2E"/>
  </w:style>
  <w:style w:type="paragraph" w:styleId="Quote">
    <w:name w:val="Quote"/>
    <w:aliases w:val="کشیدہ"/>
    <w:basedOn w:val="Normal"/>
    <w:next w:val="Normal"/>
    <w:link w:val="QuoteChar"/>
    <w:autoRedefine/>
    <w:uiPriority w:val="29"/>
    <w:qFormat/>
    <w:rsid w:val="00630F2E"/>
    <w:pPr>
      <w:spacing w:before="200"/>
      <w:ind w:left="864" w:right="864"/>
      <w:jc w:val="center"/>
    </w:pPr>
    <w:rPr>
      <w:rFonts w:ascii="Jameel Noori Nastaleeq" w:eastAsia="Calibri" w:hAnsi="Jameel Noori Nastaleeq" w:cs="Times New Roman"/>
      <w:b/>
      <w:bCs/>
      <w:color w:val="404040"/>
      <w:sz w:val="32"/>
      <w:szCs w:val="32"/>
      <w:lang w:val="en-US"/>
    </w:rPr>
  </w:style>
  <w:style w:type="character" w:customStyle="1" w:styleId="QuoteChar">
    <w:name w:val="Quote Char"/>
    <w:aliases w:val="کشیدہ Char"/>
    <w:basedOn w:val="DefaultParagraphFont"/>
    <w:link w:val="Quote"/>
    <w:uiPriority w:val="29"/>
    <w:rsid w:val="00630F2E"/>
    <w:rPr>
      <w:rFonts w:ascii="Jameel Noori Nastaleeq" w:eastAsia="Calibri" w:hAnsi="Jameel Noori Nastaleeq" w:cs="Times New Roman"/>
      <w:b/>
      <w:bCs/>
      <w:color w:val="404040"/>
      <w:sz w:val="32"/>
      <w:szCs w:val="32"/>
      <w:lang w:val="en-US"/>
    </w:rPr>
  </w:style>
  <w:style w:type="character" w:customStyle="1" w:styleId="index">
    <w:name w:val="index"/>
    <w:rsid w:val="00630F2E"/>
  </w:style>
  <w:style w:type="numbering" w:customStyle="1" w:styleId="NoList1">
    <w:name w:val="No List1"/>
    <w:next w:val="NoList"/>
    <w:uiPriority w:val="99"/>
    <w:semiHidden/>
    <w:unhideWhenUsed/>
    <w:rsid w:val="00630F2E"/>
  </w:style>
  <w:style w:type="numbering" w:customStyle="1" w:styleId="NoList2">
    <w:name w:val="No List2"/>
    <w:next w:val="NoList"/>
    <w:uiPriority w:val="99"/>
    <w:semiHidden/>
    <w:unhideWhenUsed/>
    <w:rsid w:val="00630F2E"/>
  </w:style>
  <w:style w:type="paragraph" w:customStyle="1" w:styleId="Arabic-Indent">
    <w:name w:val="Arabic - Indent"/>
    <w:link w:val="Arabic-IndentChar"/>
    <w:qFormat/>
    <w:rsid w:val="00630F2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630F2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uma21pt1">
    <w:name w:val="tarjuma21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wala23ptb">
    <w:name w:val="hawala23ptb"/>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ran">
    <w:name w:val="quran"/>
    <w:rsid w:val="00630F2E"/>
  </w:style>
  <w:style w:type="character" w:customStyle="1" w:styleId="utakh3">
    <w:name w:val="utakh3"/>
    <w:rsid w:val="00630F2E"/>
  </w:style>
  <w:style w:type="character" w:customStyle="1" w:styleId="uarabicf">
    <w:name w:val="uarabicf"/>
    <w:rsid w:val="00630F2E"/>
  </w:style>
  <w:style w:type="character" w:customStyle="1" w:styleId="quot0">
    <w:name w:val="quot"/>
    <w:rsid w:val="00630F2E"/>
  </w:style>
  <w:style w:type="paragraph" w:styleId="PlainText">
    <w:name w:val="Plain Text"/>
    <w:basedOn w:val="Normal"/>
    <w:link w:val="PlainTextChar"/>
    <w:uiPriority w:val="99"/>
    <w:unhideWhenUsed/>
    <w:rsid w:val="00630F2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630F2E"/>
    <w:rPr>
      <w:rFonts w:ascii="Consolas" w:eastAsia="Calibri" w:hAnsi="Consolas" w:cs="Times New Roman"/>
      <w:sz w:val="21"/>
      <w:szCs w:val="21"/>
      <w:lang w:val="en-US"/>
    </w:rPr>
  </w:style>
  <w:style w:type="character" w:customStyle="1" w:styleId="mu">
    <w:name w:val="mu"/>
    <w:basedOn w:val="DefaultParagraphFont"/>
    <w:rsid w:val="00630F2E"/>
  </w:style>
  <w:style w:type="character" w:customStyle="1" w:styleId="QuoteChar1">
    <w:name w:val="Quote Char1"/>
    <w:uiPriority w:val="29"/>
    <w:rsid w:val="00630F2E"/>
    <w:rPr>
      <w:i/>
      <w:iCs/>
      <w:color w:val="404040"/>
    </w:rPr>
  </w:style>
  <w:style w:type="paragraph" w:customStyle="1" w:styleId="Subheading0">
    <w:name w:val="Subheading"/>
    <w:basedOn w:val="Normal"/>
    <w:link w:val="SubheadingChar0"/>
    <w:autoRedefine/>
    <w:qFormat/>
    <w:rsid w:val="00630F2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0">
    <w:name w:val="Subheading Char"/>
    <w:link w:val="Subheading0"/>
    <w:rsid w:val="00630F2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630F2E"/>
    <w:rPr>
      <w:rFonts w:ascii="Times New Roman" w:eastAsia="Times New Roman" w:hAnsi="Times New Roman" w:cs="Times New Roman"/>
      <w:sz w:val="24"/>
      <w:szCs w:val="24"/>
      <w:lang w:eastAsia="en-GB"/>
    </w:rPr>
  </w:style>
  <w:style w:type="paragraph" w:customStyle="1" w:styleId="subheading1">
    <w:name w:val="subheading"/>
    <w:basedOn w:val="Subheading0"/>
    <w:link w:val="subheadingChar1"/>
    <w:qFormat/>
    <w:rsid w:val="00630F2E"/>
    <w:rPr>
      <w:iCs w:val="0"/>
    </w:rPr>
  </w:style>
  <w:style w:type="character" w:customStyle="1" w:styleId="subheadingChar1">
    <w:name w:val="subheading Char"/>
    <w:link w:val="subheading1"/>
    <w:rsid w:val="00630F2E"/>
    <w:rPr>
      <w:rFonts w:ascii="Jameel Noori Nastaleeq" w:eastAsia="Calibri" w:hAnsi="Jameel Noori Nastaleeq" w:cs="Jameel Noori Nastaleeq"/>
      <w:b/>
      <w:bCs/>
      <w:sz w:val="36"/>
      <w:szCs w:val="36"/>
      <w:lang w:val="en-US" w:bidi="ur-PK"/>
    </w:rPr>
  </w:style>
  <w:style w:type="paragraph" w:customStyle="1" w:styleId="ReferenceArabic">
    <w:name w:val="Reference_Arabic"/>
    <w:basedOn w:val="Normal"/>
    <w:uiPriority w:val="99"/>
    <w:rsid w:val="00630F2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630F2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630F2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630F2E"/>
    <w:pPr>
      <w:ind w:left="1417" w:right="1417" w:firstLine="0"/>
      <w:jc w:val="distribute"/>
    </w:pPr>
    <w:rPr>
      <w:spacing w:val="8"/>
    </w:rPr>
  </w:style>
  <w:style w:type="paragraph" w:customStyle="1" w:styleId="BasicParagraph">
    <w:name w:val="[Basic Paragraph]"/>
    <w:basedOn w:val="NoParagraphStyle"/>
    <w:uiPriority w:val="99"/>
    <w:rsid w:val="00630F2E"/>
  </w:style>
  <w:style w:type="paragraph" w:customStyle="1" w:styleId="ReferenceUrdu">
    <w:name w:val="Reference_Urdu"/>
    <w:basedOn w:val="ParagraphUrdu"/>
    <w:uiPriority w:val="99"/>
    <w:rsid w:val="00630F2E"/>
    <w:pPr>
      <w:bidi w:val="0"/>
      <w:spacing w:line="380" w:lineRule="atLeast"/>
      <w:ind w:firstLine="0"/>
    </w:pPr>
    <w:rPr>
      <w:sz w:val="26"/>
      <w:szCs w:val="26"/>
    </w:rPr>
  </w:style>
  <w:style w:type="paragraph" w:customStyle="1" w:styleId="ParagraphStyle1">
    <w:name w:val="Paragraph Style 1"/>
    <w:basedOn w:val="PoemUrdu"/>
    <w:next w:val="PoemUrdu"/>
    <w:uiPriority w:val="99"/>
    <w:rsid w:val="00630F2E"/>
    <w:rPr>
      <w:rFonts w:ascii="noorehuda" w:hAnsi="noorehuda" w:cs="noorehuda"/>
    </w:rPr>
  </w:style>
  <w:style w:type="character" w:customStyle="1" w:styleId="Verse">
    <w:name w:val="Verse"/>
    <w:uiPriority w:val="99"/>
    <w:rsid w:val="00630F2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630F2E"/>
    <w:rPr>
      <w:rFonts w:ascii="Adobe Arabic" w:hAnsi="Adobe Arabic" w:cs="Adobe Arabic"/>
      <w:spacing w:val="0"/>
      <w:w w:val="100"/>
      <w:position w:val="0"/>
      <w:sz w:val="38"/>
      <w:szCs w:val="38"/>
      <w:vertAlign w:val="baseline"/>
      <w:lang w:bidi="ar-YE"/>
    </w:rPr>
  </w:style>
  <w:style w:type="paragraph" w:customStyle="1" w:styleId="tk-adobe-arabic">
    <w:name w:val="tk-adobe-arabic"/>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a">
    <w:name w:val="سال"/>
    <w:basedOn w:val="Heading1"/>
    <w:link w:val="Char"/>
    <w:autoRedefine/>
    <w:qFormat/>
    <w:rsid w:val="00630F2E"/>
    <w:pPr>
      <w:keepNext/>
      <w:tabs>
        <w:tab w:val="left" w:pos="360"/>
      </w:tabs>
      <w:bidi/>
      <w:spacing w:before="0" w:beforeAutospacing="0" w:after="0" w:afterAutospacing="0"/>
      <w:jc w:val="lowKashida"/>
    </w:pPr>
    <w:rPr>
      <w:rFonts w:ascii="Jameel Noori Nastaleeq" w:hAnsi="Jameel Noori Nastaleeq"/>
      <w:kern w:val="24"/>
      <w:sz w:val="32"/>
      <w:szCs w:val="32"/>
      <w:u w:val="single"/>
      <w:lang w:val="en-CA" w:eastAsia="en-US"/>
    </w:rPr>
  </w:style>
  <w:style w:type="character" w:customStyle="1" w:styleId="Char">
    <w:name w:val="سال Char"/>
    <w:link w:val="a"/>
    <w:rsid w:val="00630F2E"/>
    <w:rPr>
      <w:rFonts w:ascii="Jameel Noori Nastaleeq" w:eastAsia="Times New Roman" w:hAnsi="Jameel Noori Nastaleeq" w:cs="Times New Roman"/>
      <w:b/>
      <w:bCs/>
      <w:kern w:val="24"/>
      <w:sz w:val="32"/>
      <w:szCs w:val="32"/>
      <w:u w:val="single"/>
      <w:lang w:val="en-CA"/>
    </w:rPr>
  </w:style>
  <w:style w:type="paragraph" w:customStyle="1" w:styleId="Para">
    <w:name w:val="Para"/>
    <w:link w:val="ParaChar"/>
    <w:qFormat/>
    <w:rsid w:val="00630F2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630F2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630F2E"/>
    <w:pPr>
      <w:tabs>
        <w:tab w:val="left" w:pos="360"/>
      </w:tabs>
      <w:bidi/>
      <w:spacing w:after="0" w:line="240" w:lineRule="auto"/>
      <w:contextualSpacing/>
      <w:jc w:val="both"/>
    </w:pPr>
    <w:rPr>
      <w:rFonts w:ascii="Jameel Noori Nastaleeq" w:eastAsia="Calibri" w:hAnsi="Jameel Noori Nastaleeq" w:cs="Times New Roman"/>
      <w:kern w:val="24"/>
      <w:sz w:val="24"/>
      <w:szCs w:val="24"/>
      <w:lang w:val="en-CA"/>
    </w:rPr>
  </w:style>
  <w:style w:type="character" w:customStyle="1" w:styleId="Old2ParaChar">
    <w:name w:val="Old 2 Para Char"/>
    <w:link w:val="Old2Para"/>
    <w:rsid w:val="00630F2E"/>
    <w:rPr>
      <w:rFonts w:ascii="Jameel Noori Nastaleeq" w:eastAsia="Calibri" w:hAnsi="Jameel Noori Nastaleeq" w:cs="Times New Roman"/>
      <w:kern w:val="24"/>
      <w:sz w:val="24"/>
      <w:szCs w:val="24"/>
      <w:lang w:val="en-CA"/>
    </w:rPr>
  </w:style>
  <w:style w:type="paragraph" w:customStyle="1" w:styleId="FirstFootNote">
    <w:name w:val="First Foot Note"/>
    <w:basedOn w:val="Normal"/>
    <w:link w:val="FirstFootNoteChar"/>
    <w:qFormat/>
    <w:rsid w:val="00630F2E"/>
    <w:pPr>
      <w:pBdr>
        <w:top w:val="single" w:sz="4" w:space="1" w:color="auto"/>
      </w:pBdr>
      <w:tabs>
        <w:tab w:val="left" w:pos="360"/>
      </w:tabs>
      <w:bidi/>
      <w:spacing w:after="0" w:line="240" w:lineRule="auto"/>
      <w:contextualSpacing/>
      <w:jc w:val="lowKashida"/>
    </w:pPr>
    <w:rPr>
      <w:rFonts w:ascii="Jameel Noori Nastaleeq" w:eastAsia="Calibri" w:hAnsi="Jameel Noori Nastaleeq" w:cs="Times New Roman"/>
      <w:kern w:val="24"/>
      <w:sz w:val="24"/>
      <w:szCs w:val="24"/>
      <w:lang w:val="en-CA"/>
    </w:rPr>
  </w:style>
  <w:style w:type="character" w:customStyle="1" w:styleId="FirstFootNoteChar">
    <w:name w:val="First Foot Note Char"/>
    <w:link w:val="FirstFootNote"/>
    <w:rsid w:val="00630F2E"/>
    <w:rPr>
      <w:rFonts w:ascii="Jameel Noori Nastaleeq" w:eastAsia="Calibri" w:hAnsi="Jameel Noori Nastaleeq" w:cs="Times New Roman"/>
      <w:kern w:val="24"/>
      <w:sz w:val="24"/>
      <w:szCs w:val="24"/>
      <w:lang w:val="en-CA"/>
    </w:rPr>
  </w:style>
  <w:style w:type="paragraph" w:customStyle="1" w:styleId="rf">
    <w:name w:val="r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ref">
    <w:name w:val="ref"/>
    <w:basedOn w:val="Normal"/>
    <w:link w:val="refChar"/>
    <w:qFormat/>
    <w:rsid w:val="00630F2E"/>
    <w:pPr>
      <w:bidi/>
      <w:spacing w:after="200" w:line="276" w:lineRule="auto"/>
      <w:jc w:val="right"/>
    </w:pPr>
    <w:rPr>
      <w:rFonts w:ascii="Jameel Noori Nastaleeq" w:eastAsia="Calibri" w:hAnsi="Jameel Noori Nastaleeq" w:cs="Times New Roman"/>
      <w:sz w:val="20"/>
      <w:szCs w:val="28"/>
      <w:lang w:val="en-US"/>
    </w:rPr>
  </w:style>
  <w:style w:type="character" w:customStyle="1" w:styleId="refChar">
    <w:name w:val="ref Char"/>
    <w:link w:val="ref"/>
    <w:rsid w:val="00630F2E"/>
    <w:rPr>
      <w:rFonts w:ascii="Jameel Noori Nastaleeq" w:eastAsia="Calibri" w:hAnsi="Jameel Noori Nastaleeq" w:cs="Times New Roman"/>
      <w:sz w:val="20"/>
      <w:szCs w:val="28"/>
      <w:lang w:val="en-US"/>
    </w:rPr>
  </w:style>
  <w:style w:type="paragraph" w:customStyle="1" w:styleId="re">
    <w:name w:val="re"/>
    <w:basedOn w:val="Normal"/>
    <w:qFormat/>
    <w:rsid w:val="00630F2E"/>
    <w:pPr>
      <w:bidi/>
      <w:spacing w:after="200" w:line="240" w:lineRule="auto"/>
      <w:ind w:firstLine="720"/>
      <w:contextualSpacing/>
      <w:jc w:val="right"/>
    </w:pPr>
    <w:rPr>
      <w:rFonts w:ascii="Jameel Noori Nastaleeq" w:eastAsia="Calibri" w:hAnsi="Jameel Noori Nastaleeq" w:cs="Jameel Noori Nastaleeq"/>
      <w:sz w:val="28"/>
      <w:szCs w:val="28"/>
      <w:lang w:val="en-US" w:bidi="ur-PK"/>
    </w:rPr>
  </w:style>
  <w:style w:type="paragraph" w:customStyle="1" w:styleId="Ref0">
    <w:name w:val="Re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has-text-align-right">
    <w:name w:val="has-text-align-righ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BalloonTextChar1">
    <w:name w:val="Balloon Text Char1"/>
    <w:uiPriority w:val="99"/>
    <w:semiHidden/>
    <w:rsid w:val="00630F2E"/>
    <w:rPr>
      <w:rFonts w:ascii="Segoe UI" w:hAnsi="Segoe UI" w:cs="Segoe UI"/>
      <w:sz w:val="18"/>
      <w:szCs w:val="18"/>
      <w:lang w:val="en-US" w:eastAsia="en-US"/>
    </w:rPr>
  </w:style>
  <w:style w:type="character" w:customStyle="1" w:styleId="subheadChar">
    <w:name w:val="sub head Char"/>
    <w:link w:val="subhead"/>
    <w:locked/>
    <w:rsid w:val="00630F2E"/>
    <w:rPr>
      <w:rFonts w:ascii="SHSoft" w:eastAsia="Calibri" w:hAnsi="SHSoft" w:cs="Jameel Noori Nastaleeq"/>
      <w:sz w:val="20"/>
      <w:szCs w:val="20"/>
      <w:lang w:val="en-US" w:bidi="ur-PK"/>
    </w:rPr>
  </w:style>
  <w:style w:type="paragraph" w:customStyle="1" w:styleId="msonormal0">
    <w:name w:val="msonormal"/>
    <w:basedOn w:val="Normal"/>
    <w:uiPriority w:val="99"/>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center">
    <w:name w:val="has-text-align-center"/>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left">
    <w:name w:val="has-text-align-lef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otChar">
    <w:name w:val="Quot Char"/>
    <w:link w:val="Quot"/>
    <w:rsid w:val="00630F2E"/>
    <w:rPr>
      <w:rFonts w:ascii="SHSoft" w:eastAsia="Calibri" w:hAnsi="SHSoft" w:cs="Jameel Noori Nastaleeq"/>
      <w:sz w:val="28"/>
      <w:szCs w:val="28"/>
      <w:lang w:val="en-US" w:bidi="ur-PK"/>
    </w:rPr>
  </w:style>
  <w:style w:type="character" w:styleId="EndnoteReference">
    <w:name w:val="endnote reference"/>
    <w:uiPriority w:val="99"/>
    <w:unhideWhenUsed/>
    <w:rsid w:val="00630F2E"/>
  </w:style>
  <w:style w:type="paragraph" w:styleId="EndnoteText">
    <w:name w:val="endnote text"/>
    <w:basedOn w:val="Normal"/>
    <w:link w:val="EndnoteTextChar"/>
    <w:uiPriority w:val="99"/>
    <w:unhideWhenUsed/>
    <w:rsid w:val="00630F2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630F2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630F2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link w:val="BoldChar"/>
    <w:uiPriority w:val="99"/>
    <w:qFormat/>
    <w:rsid w:val="00630F2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630F2E"/>
    <w:pPr>
      <w:bidi w:val="0"/>
      <w:spacing w:line="300" w:lineRule="exact"/>
    </w:pPr>
    <w:rPr>
      <w:rFonts w:eastAsia="Times New Roman"/>
      <w:sz w:val="24"/>
      <w:szCs w:val="24"/>
      <w:lang w:val="en-US" w:eastAsia="en-US"/>
    </w:rPr>
  </w:style>
  <w:style w:type="character" w:customStyle="1" w:styleId="EnglishChar">
    <w:name w:val="English Char"/>
    <w:link w:val="English"/>
    <w:rsid w:val="00630F2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630F2E"/>
  </w:style>
  <w:style w:type="character" w:customStyle="1" w:styleId="hps">
    <w:name w:val="hps"/>
    <w:rsid w:val="00630F2E"/>
  </w:style>
  <w:style w:type="paragraph" w:customStyle="1" w:styleId="Number">
    <w:name w:val="Number"/>
    <w:basedOn w:val="Text"/>
    <w:uiPriority w:val="99"/>
    <w:qFormat/>
    <w:rsid w:val="00630F2E"/>
    <w:pPr>
      <w:numPr>
        <w:numId w:val="3"/>
      </w:numPr>
      <w:spacing w:line="460" w:lineRule="exact"/>
    </w:pPr>
    <w:rPr>
      <w:rFonts w:eastAsia="Times New Roman" w:cs="Times New Roman"/>
      <w:sz w:val="32"/>
      <w:szCs w:val="32"/>
      <w:lang w:val="en-US" w:eastAsia="en-US" w:bidi="ar-SA"/>
    </w:rPr>
  </w:style>
  <w:style w:type="character" w:customStyle="1" w:styleId="citation">
    <w:name w:val="citation"/>
    <w:rsid w:val="00630F2E"/>
  </w:style>
  <w:style w:type="paragraph" w:styleId="DocumentMap">
    <w:name w:val="Document Map"/>
    <w:basedOn w:val="Normal"/>
    <w:link w:val="DocumentMapChar"/>
    <w:uiPriority w:val="99"/>
    <w:semiHidden/>
    <w:unhideWhenUsed/>
    <w:rsid w:val="00630F2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630F2E"/>
    <w:rPr>
      <w:rFonts w:ascii="Tahoma" w:eastAsia="Times New Roman" w:hAnsi="Tahoma" w:cs="Tahoma"/>
      <w:sz w:val="16"/>
      <w:szCs w:val="16"/>
      <w:lang w:val="en-US" w:bidi="en-US"/>
    </w:rPr>
  </w:style>
  <w:style w:type="character" w:customStyle="1" w:styleId="longtext">
    <w:name w:val="long_text"/>
    <w:rsid w:val="00630F2E"/>
  </w:style>
  <w:style w:type="character" w:customStyle="1" w:styleId="engtext">
    <w:name w:val="engtext"/>
    <w:rsid w:val="00630F2E"/>
  </w:style>
  <w:style w:type="paragraph" w:customStyle="1" w:styleId="Main">
    <w:name w:val="Main"/>
    <w:basedOn w:val="Bold"/>
    <w:uiPriority w:val="99"/>
    <w:qFormat/>
    <w:rsid w:val="00630F2E"/>
    <w:pPr>
      <w:spacing w:line="560" w:lineRule="exact"/>
      <w:outlineLvl w:val="0"/>
    </w:pPr>
    <w:rPr>
      <w:u w:val="single"/>
      <w:lang w:val="el-GR" w:bidi="ur-PK"/>
    </w:rPr>
  </w:style>
  <w:style w:type="paragraph" w:customStyle="1" w:styleId="wpb-outside1">
    <w:name w:val="wpb-outside1"/>
    <w:basedOn w:val="Normal"/>
    <w:uiPriority w:val="99"/>
    <w:rsid w:val="00630F2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630F2E"/>
  </w:style>
  <w:style w:type="character" w:customStyle="1" w:styleId="toctoggle">
    <w:name w:val="toctoggle"/>
    <w:rsid w:val="00630F2E"/>
  </w:style>
  <w:style w:type="character" w:customStyle="1" w:styleId="tocnumber2">
    <w:name w:val="tocnumber2"/>
    <w:rsid w:val="00630F2E"/>
  </w:style>
  <w:style w:type="character" w:customStyle="1" w:styleId="toctext">
    <w:name w:val="toctext"/>
    <w:rsid w:val="00630F2E"/>
  </w:style>
  <w:style w:type="character" w:customStyle="1" w:styleId="editsection">
    <w:name w:val="editsection"/>
    <w:rsid w:val="00630F2E"/>
  </w:style>
  <w:style w:type="character" w:customStyle="1" w:styleId="mw-headline">
    <w:name w:val="mw-headline"/>
    <w:rsid w:val="00630F2E"/>
  </w:style>
  <w:style w:type="character" w:customStyle="1" w:styleId="noprint">
    <w:name w:val="noprint"/>
    <w:rsid w:val="00630F2E"/>
  </w:style>
  <w:style w:type="character" w:customStyle="1" w:styleId="ArabictextChar">
    <w:name w:val="Arabic text Char"/>
    <w:link w:val="Arabictext"/>
    <w:locked/>
    <w:rsid w:val="00630F2E"/>
    <w:rPr>
      <w:rFonts w:ascii="XB Zar" w:hAnsi="XB Zar"/>
      <w:spacing w:val="4"/>
      <w:sz w:val="32"/>
      <w:szCs w:val="31"/>
      <w:lang w:bidi="ur-PK"/>
    </w:rPr>
  </w:style>
  <w:style w:type="paragraph" w:customStyle="1" w:styleId="Arabictext">
    <w:name w:val="Arabic text"/>
    <w:basedOn w:val="Text"/>
    <w:link w:val="ArabictextChar"/>
    <w:rsid w:val="00630F2E"/>
    <w:pPr>
      <w:spacing w:line="520" w:lineRule="exact"/>
    </w:pPr>
    <w:rPr>
      <w:rFonts w:ascii="XB Zar" w:eastAsiaTheme="minorHAnsi" w:hAnsi="XB Zar" w:cstheme="minorBidi"/>
      <w:spacing w:val="4"/>
      <w:sz w:val="32"/>
      <w:szCs w:val="31"/>
      <w:lang w:val="en-GB" w:eastAsia="en-US"/>
    </w:rPr>
  </w:style>
  <w:style w:type="character" w:styleId="SubtleReference">
    <w:name w:val="Subtle Reference"/>
    <w:uiPriority w:val="31"/>
    <w:qFormat/>
    <w:rsid w:val="00630F2E"/>
    <w:rPr>
      <w:smallCaps/>
      <w:color w:val="C0504D"/>
      <w:u w:val="single"/>
    </w:rPr>
  </w:style>
  <w:style w:type="character" w:styleId="IntenseReference">
    <w:name w:val="Intense Reference"/>
    <w:uiPriority w:val="32"/>
    <w:qFormat/>
    <w:rsid w:val="00630F2E"/>
    <w:rPr>
      <w:b/>
      <w:bCs/>
      <w:smallCaps/>
      <w:color w:val="C0504D"/>
      <w:spacing w:val="5"/>
      <w:u w:val="single"/>
    </w:rPr>
  </w:style>
  <w:style w:type="character" w:customStyle="1" w:styleId="nowrap">
    <w:name w:val="nowrap"/>
    <w:rsid w:val="00630F2E"/>
  </w:style>
  <w:style w:type="character" w:customStyle="1" w:styleId="ipa">
    <w:name w:val="ipa"/>
    <w:rsid w:val="00630F2E"/>
  </w:style>
  <w:style w:type="paragraph" w:customStyle="1" w:styleId="bold0">
    <w:name w:val="bold"/>
    <w:basedOn w:val="Text"/>
    <w:link w:val="boldChar0"/>
    <w:qFormat/>
    <w:rsid w:val="00630F2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630F2E"/>
    <w:pPr>
      <w:spacing w:line="240" w:lineRule="auto"/>
      <w:ind w:left="1440" w:right="1440" w:firstLine="0"/>
    </w:pPr>
    <w:rPr>
      <w:rFonts w:eastAsia="Times New Roman"/>
      <w:sz w:val="32"/>
      <w:szCs w:val="32"/>
      <w:lang w:val="en-US" w:eastAsia="en-US"/>
    </w:rPr>
  </w:style>
  <w:style w:type="character" w:customStyle="1" w:styleId="boldChar0">
    <w:name w:val="bold Char"/>
    <w:link w:val="bold0"/>
    <w:rsid w:val="00630F2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630F2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630F2E"/>
    <w:pPr>
      <w:spacing w:after="200" w:line="240" w:lineRule="auto"/>
    </w:pPr>
    <w:rPr>
      <w:rFonts w:ascii="Calibri" w:eastAsia="Times New Roman" w:hAnsi="Calibri" w:cs="Arial"/>
      <w:b/>
      <w:bCs/>
      <w:color w:val="4F81BD"/>
      <w:sz w:val="18"/>
      <w:szCs w:val="18"/>
      <w:lang w:val="en-US" w:bidi="en-US"/>
    </w:rPr>
  </w:style>
  <w:style w:type="paragraph" w:styleId="IntenseQuote">
    <w:name w:val="Intense Quote"/>
    <w:basedOn w:val="Normal"/>
    <w:next w:val="Normal"/>
    <w:link w:val="IntenseQuoteChar"/>
    <w:uiPriority w:val="30"/>
    <w:qFormat/>
    <w:rsid w:val="00630F2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630F2E"/>
    <w:rPr>
      <w:rFonts w:ascii="Calibri" w:eastAsia="Times New Roman" w:hAnsi="Calibri" w:cs="Arial"/>
      <w:b/>
      <w:bCs/>
      <w:i/>
      <w:iCs/>
      <w:color w:val="4F81BD"/>
      <w:lang w:val="en-US" w:bidi="en-US"/>
    </w:rPr>
  </w:style>
  <w:style w:type="character" w:styleId="IntenseEmphasis">
    <w:name w:val="Intense Emphasis"/>
    <w:uiPriority w:val="21"/>
    <w:qFormat/>
    <w:rsid w:val="00630F2E"/>
    <w:rPr>
      <w:b/>
      <w:bCs/>
      <w:i/>
      <w:iCs/>
      <w:color w:val="4F81BD"/>
    </w:rPr>
  </w:style>
  <w:style w:type="character" w:styleId="BookTitle">
    <w:name w:val="Book Title"/>
    <w:uiPriority w:val="33"/>
    <w:qFormat/>
    <w:rsid w:val="00630F2E"/>
    <w:rPr>
      <w:b/>
      <w:bCs/>
      <w:smallCaps/>
      <w:spacing w:val="5"/>
    </w:rPr>
  </w:style>
  <w:style w:type="paragraph" w:styleId="TOCHeading">
    <w:name w:val="TOC Heading"/>
    <w:basedOn w:val="Heading1"/>
    <w:next w:val="Normal"/>
    <w:uiPriority w:val="39"/>
    <w:semiHidden/>
    <w:unhideWhenUsed/>
    <w:qFormat/>
    <w:rsid w:val="00630F2E"/>
    <w:pPr>
      <w:keepNext/>
      <w:keepLines/>
      <w:spacing w:before="480" w:beforeAutospacing="0" w:after="0" w:afterAutospacing="0" w:line="276" w:lineRule="auto"/>
      <w:outlineLvl w:val="9"/>
    </w:pPr>
    <w:rPr>
      <w:rFonts w:ascii="Cambria" w:hAnsi="Cambria"/>
      <w:color w:val="365F91"/>
      <w:kern w:val="0"/>
      <w:sz w:val="28"/>
      <w:szCs w:val="28"/>
      <w:lang w:val="en-US" w:eastAsia="en-US" w:bidi="en-US"/>
    </w:rPr>
  </w:style>
  <w:style w:type="paragraph" w:customStyle="1" w:styleId="Refrance">
    <w:name w:val="Refrance"/>
    <w:link w:val="RefranceChar"/>
    <w:autoRedefine/>
    <w:qFormat/>
    <w:rsid w:val="00630F2E"/>
    <w:pPr>
      <w:bidi/>
      <w:spacing w:after="0" w:line="240" w:lineRule="auto"/>
      <w:jc w:val="right"/>
    </w:pPr>
    <w:rPr>
      <w:rFonts w:ascii="Jameel Noori Nastaleeq" w:eastAsia="Calibri" w:hAnsi="Jameel Noori Nastaleeq" w:cs="Times New Roman"/>
      <w:kern w:val="24"/>
      <w:sz w:val="24"/>
      <w:szCs w:val="24"/>
      <w:lang w:val="en-CA"/>
    </w:rPr>
  </w:style>
  <w:style w:type="character" w:customStyle="1" w:styleId="RefranceChar">
    <w:name w:val="Refrance Char"/>
    <w:link w:val="Refrance"/>
    <w:rsid w:val="00630F2E"/>
    <w:rPr>
      <w:rFonts w:ascii="Jameel Noori Nastaleeq" w:eastAsia="Calibri" w:hAnsi="Jameel Noori Nastaleeq" w:cs="Times New Roman"/>
      <w:kern w:val="24"/>
      <w:sz w:val="24"/>
      <w:szCs w:val="24"/>
      <w:lang w:val="en-CA"/>
    </w:rPr>
  </w:style>
  <w:style w:type="paragraph" w:customStyle="1" w:styleId="CentreIndent">
    <w:name w:val="Centre Indent"/>
    <w:basedOn w:val="Normal"/>
    <w:link w:val="CentreIndentChar"/>
    <w:qFormat/>
    <w:rsid w:val="00630F2E"/>
    <w:pPr>
      <w:tabs>
        <w:tab w:val="left" w:pos="360"/>
      </w:tabs>
      <w:bidi/>
      <w:spacing w:after="0" w:line="240" w:lineRule="auto"/>
      <w:ind w:left="432" w:right="432"/>
      <w:jc w:val="lowKashida"/>
    </w:pPr>
    <w:rPr>
      <w:rFonts w:ascii="Jameel Noori Nastaleeq" w:eastAsia="Calibri" w:hAnsi="Jameel Noori Nastaleeq" w:cs="Times New Roman"/>
      <w:b/>
      <w:kern w:val="24"/>
      <w:sz w:val="36"/>
      <w:szCs w:val="32"/>
      <w:lang w:val="en-CA"/>
    </w:rPr>
  </w:style>
  <w:style w:type="character" w:customStyle="1" w:styleId="CentreIndentChar">
    <w:name w:val="Centre Indent Char"/>
    <w:link w:val="CentreIndent"/>
    <w:rsid w:val="00630F2E"/>
    <w:rPr>
      <w:rFonts w:ascii="Jameel Noori Nastaleeq" w:eastAsia="Calibri" w:hAnsi="Jameel Noori Nastaleeq" w:cs="Times New Roman"/>
      <w:b/>
      <w:kern w:val="24"/>
      <w:sz w:val="36"/>
      <w:szCs w:val="32"/>
      <w:lang w:val="en-CA"/>
    </w:rPr>
  </w:style>
  <w:style w:type="paragraph" w:customStyle="1" w:styleId="Style3">
    <w:name w:val="Style3"/>
    <w:basedOn w:val="Refrence"/>
    <w:link w:val="Style3Char"/>
    <w:qFormat/>
    <w:rsid w:val="00630F2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630F2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630F2E"/>
    <w:pPr>
      <w:tabs>
        <w:tab w:val="left" w:pos="360"/>
      </w:tabs>
      <w:bidi/>
      <w:spacing w:after="0" w:line="240" w:lineRule="auto"/>
      <w:contextualSpacing/>
      <w:jc w:val="both"/>
    </w:pPr>
    <w:rPr>
      <w:rFonts w:ascii="Jameel Noori Nastaleeq" w:eastAsia="Calibri" w:hAnsi="Jameel Noori Nastaleeq" w:cs="Times New Roman"/>
      <w:kern w:val="24"/>
      <w:lang w:val="en-CA"/>
    </w:rPr>
  </w:style>
  <w:style w:type="character" w:customStyle="1" w:styleId="OldParaChar">
    <w:name w:val="Old Para Char"/>
    <w:link w:val="OldPara"/>
    <w:rsid w:val="00630F2E"/>
    <w:rPr>
      <w:rFonts w:ascii="Jameel Noori Nastaleeq" w:eastAsia="Calibri" w:hAnsi="Jameel Noori Nastaleeq" w:cs="Times New Roman"/>
      <w:kern w:val="24"/>
      <w:lang w:val="en-CA"/>
    </w:rPr>
  </w:style>
  <w:style w:type="character" w:customStyle="1" w:styleId="highlight">
    <w:name w:val="highlight"/>
    <w:rsid w:val="00630F2E"/>
  </w:style>
  <w:style w:type="paragraph" w:customStyle="1" w:styleId="footnote">
    <w:name w:val="footnote"/>
    <w:basedOn w:val="Normal"/>
    <w:link w:val="footnoteChar"/>
    <w:autoRedefine/>
    <w:qFormat/>
    <w:rsid w:val="00630F2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630F2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630F2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630F2E"/>
    <w:rPr>
      <w:rFonts w:ascii="Jameel Noori Nastaleeq" w:eastAsia="Calibri" w:hAnsi="Jameel Noori Nastaleeq" w:cs="Times New Roman"/>
      <w:kern w:val="24"/>
      <w:lang w:val="en-CA"/>
    </w:rPr>
  </w:style>
  <w:style w:type="paragraph" w:customStyle="1" w:styleId="Qoutation">
    <w:name w:val="Qoutation"/>
    <w:basedOn w:val="Reference"/>
    <w:qFormat/>
    <w:rsid w:val="00630F2E"/>
    <w:pPr>
      <w:spacing w:line="500" w:lineRule="exact"/>
      <w:ind w:left="397" w:right="397" w:firstLine="539"/>
      <w:jc w:val="both"/>
    </w:pPr>
    <w:rPr>
      <w:spacing w:val="16"/>
      <w:sz w:val="32"/>
      <w:szCs w:val="32"/>
    </w:rPr>
  </w:style>
  <w:style w:type="character" w:customStyle="1" w:styleId="newheading">
    <w:name w:val="new heading"/>
    <w:uiPriority w:val="1"/>
    <w:qFormat/>
    <w:rsid w:val="00630F2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630F2E"/>
  </w:style>
  <w:style w:type="paragraph" w:customStyle="1" w:styleId="Style4">
    <w:name w:val="Style4"/>
    <w:basedOn w:val="Normal"/>
    <w:link w:val="Style4Char"/>
    <w:autoRedefine/>
    <w:qFormat/>
    <w:rsid w:val="00630F2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630F2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630F2E"/>
    <w:pPr>
      <w:widowControl/>
      <w:spacing w:line="240" w:lineRule="auto"/>
      <w:ind w:left="720" w:right="720" w:firstLine="0"/>
    </w:pPr>
    <w:rPr>
      <w:sz w:val="40"/>
      <w:szCs w:val="40"/>
      <w:lang w:val="en-US" w:eastAsia="en-US"/>
    </w:rPr>
  </w:style>
  <w:style w:type="character" w:customStyle="1" w:styleId="Style5Char">
    <w:name w:val="Style5 Char"/>
    <w:link w:val="Style5"/>
    <w:rsid w:val="00630F2E"/>
    <w:rPr>
      <w:rFonts w:ascii="Jameel Noori Nastaleeq" w:eastAsia="Calibri" w:hAnsi="Jameel Noori Nastaleeq" w:cs="Jameel Noori Nastaleeq"/>
      <w:sz w:val="40"/>
      <w:szCs w:val="40"/>
      <w:lang w:val="en-US" w:bidi="ur-PK"/>
    </w:rPr>
  </w:style>
  <w:style w:type="character" w:customStyle="1" w:styleId="unicode">
    <w:name w:val="unicode"/>
    <w:rsid w:val="00630F2E"/>
  </w:style>
  <w:style w:type="paragraph" w:customStyle="1" w:styleId="Footnote0">
    <w:name w:val="Footnote"/>
    <w:basedOn w:val="OldPara"/>
    <w:link w:val="FootnoteChar0"/>
    <w:autoRedefine/>
    <w:rsid w:val="00630F2E"/>
    <w:rPr>
      <w:vertAlign w:val="superscript"/>
    </w:rPr>
  </w:style>
  <w:style w:type="character" w:customStyle="1" w:styleId="FootnoteChar0">
    <w:name w:val="Footnote Char"/>
    <w:link w:val="Footnote0"/>
    <w:rsid w:val="00630F2E"/>
    <w:rPr>
      <w:rFonts w:ascii="Jameel Noori Nastaleeq" w:eastAsia="Calibri" w:hAnsi="Jameel Noori Nastaleeq" w:cs="Times New Roman"/>
      <w:kern w:val="24"/>
      <w:vertAlign w:val="superscript"/>
      <w:lang w:val="en-CA"/>
    </w:rPr>
  </w:style>
  <w:style w:type="character" w:customStyle="1" w:styleId="postcontrols">
    <w:name w:val="postcontrols"/>
    <w:rsid w:val="00630F2E"/>
  </w:style>
  <w:style w:type="character" w:customStyle="1" w:styleId="Date1">
    <w:name w:val="Date1"/>
    <w:rsid w:val="00630F2E"/>
  </w:style>
  <w:style w:type="character" w:customStyle="1" w:styleId="time">
    <w:name w:val="time"/>
    <w:rsid w:val="00630F2E"/>
  </w:style>
  <w:style w:type="character" w:customStyle="1" w:styleId="nodecontrols">
    <w:name w:val="nodecontrols"/>
    <w:rsid w:val="00630F2E"/>
  </w:style>
  <w:style w:type="character" w:customStyle="1" w:styleId="usertitle">
    <w:name w:val="usertitle"/>
    <w:rsid w:val="00630F2E"/>
  </w:style>
  <w:style w:type="character" w:customStyle="1" w:styleId="CommentTextChar1">
    <w:name w:val="Comment Text Char1"/>
    <w:uiPriority w:val="99"/>
    <w:semiHidden/>
    <w:rsid w:val="00630F2E"/>
  </w:style>
  <w:style w:type="character" w:customStyle="1" w:styleId="CommentSubjectChar1">
    <w:name w:val="Comment Subject Char1"/>
    <w:uiPriority w:val="99"/>
    <w:semiHidden/>
    <w:rsid w:val="00630F2E"/>
    <w:rPr>
      <w:b/>
      <w:bCs/>
    </w:rPr>
  </w:style>
  <w:style w:type="character" w:customStyle="1" w:styleId="DocumentMapChar1">
    <w:name w:val="Document Map Char1"/>
    <w:uiPriority w:val="99"/>
    <w:semiHidden/>
    <w:rsid w:val="00630F2E"/>
    <w:rPr>
      <w:rFonts w:ascii="Segoe UI" w:hAnsi="Segoe UI" w:cs="Segoe UI"/>
      <w:sz w:val="16"/>
      <w:szCs w:val="16"/>
    </w:rPr>
  </w:style>
  <w:style w:type="paragraph" w:customStyle="1" w:styleId="MainHeading">
    <w:name w:val="Main Heading"/>
    <w:basedOn w:val="Normal"/>
    <w:qFormat/>
    <w:rsid w:val="00630F2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630F2E"/>
    <w:pPr>
      <w:bidi/>
      <w:spacing w:after="0" w:line="460" w:lineRule="exact"/>
      <w:ind w:left="720" w:right="720" w:firstLine="720"/>
      <w:jc w:val="both"/>
    </w:pPr>
    <w:rPr>
      <w:rFonts w:ascii="Jameel Noori Nastaleeq" w:eastAsia="Calibri" w:hAnsi="Jameel Noori Nastaleeq" w:cs="Jameel Noori Nastaleeq"/>
      <w:sz w:val="32"/>
      <w:szCs w:val="32"/>
      <w:lang w:val="en-US" w:bidi="ur-PK"/>
    </w:rPr>
  </w:style>
  <w:style w:type="paragraph" w:customStyle="1" w:styleId="NormalText">
    <w:name w:val="Normal Text"/>
    <w:basedOn w:val="Normal"/>
    <w:qFormat/>
    <w:rsid w:val="00630F2E"/>
    <w:pPr>
      <w:bidi/>
      <w:spacing w:after="0" w:line="460" w:lineRule="exact"/>
      <w:ind w:left="144" w:right="144" w:firstLine="720"/>
      <w:jc w:val="both"/>
    </w:pPr>
    <w:rPr>
      <w:rFonts w:ascii="Jameel Noori Nastaleeq" w:eastAsia="Calibri" w:hAnsi="Jameel Noori Nastaleeq" w:cs="Jameel Noori Nastaleeq"/>
      <w:sz w:val="32"/>
      <w:szCs w:val="32"/>
      <w:lang w:val="en-US" w:bidi="ur-PK"/>
    </w:rPr>
  </w:style>
  <w:style w:type="paragraph" w:customStyle="1" w:styleId="ArabicText0">
    <w:name w:val="Arabic Text"/>
    <w:basedOn w:val="Normal"/>
    <w:qFormat/>
    <w:rsid w:val="00630F2E"/>
    <w:pPr>
      <w:bidi/>
      <w:spacing w:after="0" w:line="460" w:lineRule="exact"/>
      <w:ind w:left="144" w:right="144" w:firstLine="720"/>
      <w:jc w:val="both"/>
    </w:pPr>
    <w:rPr>
      <w:rFonts w:ascii="_Khat_Manzoor_BAFC" w:eastAsia="Calibri" w:hAnsi="_Khat_Manzoor_BAFC" w:cs="_Khat_Manzoor_BAFC"/>
      <w:sz w:val="32"/>
      <w:szCs w:val="32"/>
      <w:lang w:val="en-US" w:bidi="ur-PK"/>
    </w:rPr>
  </w:style>
  <w:style w:type="paragraph" w:customStyle="1" w:styleId="MyText">
    <w:name w:val="MyText"/>
    <w:basedOn w:val="Normal"/>
    <w:qFormat/>
    <w:rsid w:val="00630F2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630F2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630F2E"/>
    <w:rPr>
      <w:rFonts w:ascii="Jameel Noori Nastaleeq" w:eastAsia="Calibri" w:hAnsi="Jameel Noori Nastaleeq" w:cs="Jameel Noori Nastaleeq"/>
      <w:lang w:val="en-US" w:bidi="ur-PK"/>
    </w:rPr>
  </w:style>
  <w:style w:type="character" w:customStyle="1" w:styleId="spanstyle">
    <w:name w:val="spanstyle"/>
    <w:basedOn w:val="DefaultParagraphFont"/>
    <w:rsid w:val="00630F2E"/>
  </w:style>
  <w:style w:type="character" w:customStyle="1" w:styleId="supst1">
    <w:name w:val="supst1"/>
    <w:basedOn w:val="DefaultParagraphFont"/>
    <w:rsid w:val="00630F2E"/>
  </w:style>
  <w:style w:type="paragraph" w:customStyle="1" w:styleId="reference0">
    <w:name w:val="reference"/>
    <w:basedOn w:val="Normal"/>
    <w:link w:val="referenceChar0"/>
    <w:qFormat/>
    <w:rsid w:val="00630F2E"/>
    <w:pPr>
      <w:widowControl w:val="0"/>
      <w:bidi/>
      <w:spacing w:after="0" w:line="440" w:lineRule="exact"/>
      <w:jc w:val="right"/>
    </w:pPr>
    <w:rPr>
      <w:rFonts w:ascii="Jameel Noori Nastaleeq" w:eastAsia="Calibri" w:hAnsi="Jameel Noori Nastaleeq" w:cs="Times New Roman"/>
      <w:sz w:val="24"/>
      <w:szCs w:val="24"/>
      <w:lang w:val="en-US"/>
    </w:rPr>
  </w:style>
  <w:style w:type="character" w:customStyle="1" w:styleId="referenceChar0">
    <w:name w:val="reference Char"/>
    <w:link w:val="reference0"/>
    <w:rsid w:val="00630F2E"/>
    <w:rPr>
      <w:rFonts w:ascii="Jameel Noori Nastaleeq" w:eastAsia="Calibri" w:hAnsi="Jameel Noori Nastaleeq" w:cs="Times New Roman"/>
      <w:sz w:val="24"/>
      <w:szCs w:val="24"/>
      <w:lang w:val="en-US"/>
    </w:rPr>
  </w:style>
  <w:style w:type="paragraph" w:customStyle="1" w:styleId="Arbc">
    <w:name w:val="Arbc"/>
    <w:basedOn w:val="Normal"/>
    <w:qFormat/>
    <w:rsid w:val="00630F2E"/>
    <w:pPr>
      <w:bidi/>
      <w:spacing w:after="0" w:line="240" w:lineRule="auto"/>
      <w:ind w:firstLine="720"/>
      <w:jc w:val="both"/>
    </w:pPr>
    <w:rPr>
      <w:rFonts w:ascii="1 MUHAMMADI QURANIC" w:eastAsia="Calibri" w:hAnsi="1 MUHAMMADI QURANIC" w:cs="1 MUHAMMADI QURANIC"/>
      <w:sz w:val="32"/>
      <w:szCs w:val="32"/>
      <w:lang w:val="en-US" w:bidi="ur-PK"/>
    </w:rPr>
  </w:style>
  <w:style w:type="paragraph" w:customStyle="1" w:styleId="Txt">
    <w:name w:val="Txt"/>
    <w:basedOn w:val="Text"/>
    <w:qFormat/>
    <w:rsid w:val="00630F2E"/>
    <w:pPr>
      <w:spacing w:line="240" w:lineRule="auto"/>
    </w:pPr>
    <w:rPr>
      <w:rFonts w:cs="Times New Roman"/>
      <w:sz w:val="32"/>
      <w:szCs w:val="32"/>
      <w:lang w:val="en-US" w:eastAsia="en-US" w:bidi="ar-SA"/>
    </w:rPr>
  </w:style>
  <w:style w:type="paragraph" w:customStyle="1" w:styleId="subh">
    <w:name w:val="sub h"/>
    <w:basedOn w:val="Normal"/>
    <w:qFormat/>
    <w:rsid w:val="00630F2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630F2E"/>
    <w:rPr>
      <w:color w:val="605E5C"/>
      <w:shd w:val="clear" w:color="auto" w:fill="E1DFDD"/>
    </w:rPr>
  </w:style>
  <w:style w:type="paragraph" w:customStyle="1" w:styleId="va-top">
    <w:name w:val="va-top"/>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hadith0">
    <w:name w:val="hadith"/>
    <w:basedOn w:val="DefaultParagraphFont"/>
    <w:rsid w:val="00630F2E"/>
  </w:style>
  <w:style w:type="character" w:customStyle="1" w:styleId="mw-page-title-main">
    <w:name w:val="mw-page-title-main"/>
    <w:basedOn w:val="DefaultParagraphFont"/>
    <w:rsid w:val="00630F2E"/>
  </w:style>
  <w:style w:type="paragraph" w:customStyle="1" w:styleId="fz-14">
    <w:name w:val="fz-14"/>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UnresolvedMention2">
    <w:name w:val="Unresolved Mention2"/>
    <w:uiPriority w:val="99"/>
    <w:semiHidden/>
    <w:unhideWhenUsed/>
    <w:rsid w:val="00630F2E"/>
    <w:rPr>
      <w:color w:val="605E5C"/>
      <w:shd w:val="clear" w:color="auto" w:fill="E1DFDD"/>
    </w:rPr>
  </w:style>
  <w:style w:type="numbering" w:customStyle="1" w:styleId="NoList11">
    <w:name w:val="No List11"/>
    <w:next w:val="NoList"/>
    <w:uiPriority w:val="99"/>
    <w:semiHidden/>
    <w:unhideWhenUsed/>
    <w:rsid w:val="00630F2E"/>
  </w:style>
  <w:style w:type="numbering" w:customStyle="1" w:styleId="NoList3">
    <w:name w:val="No List3"/>
    <w:next w:val="NoList"/>
    <w:uiPriority w:val="99"/>
    <w:semiHidden/>
    <w:unhideWhenUsed/>
    <w:rsid w:val="00630F2E"/>
  </w:style>
  <w:style w:type="character" w:customStyle="1" w:styleId="arbi">
    <w:name w:val="arbi"/>
    <w:rsid w:val="00630F2E"/>
    <w:rPr>
      <w:rFonts w:ascii="1 MUHAMMADI QURANIC" w:hAnsi="1 MUHAMMADI QURANIC" w:cs="1 MUHAMMADI QURANIC"/>
      <w:sz w:val="28"/>
      <w:szCs w:val="28"/>
    </w:rPr>
  </w:style>
  <w:style w:type="character" w:customStyle="1" w:styleId="NormalChar">
    <w:name w:val="Normal Char"/>
    <w:link w:val="Normal1"/>
    <w:rsid w:val="00630F2E"/>
    <w:rPr>
      <w:rFonts w:eastAsia="Times New Roman"/>
      <w:sz w:val="24"/>
      <w:szCs w:val="24"/>
    </w:rPr>
  </w:style>
  <w:style w:type="paragraph" w:customStyle="1" w:styleId="Unwan">
    <w:name w:val="Unwan"/>
    <w:basedOn w:val="Hadith"/>
    <w:link w:val="UnwanChar"/>
    <w:qFormat/>
    <w:rsid w:val="00630F2E"/>
    <w:pPr>
      <w:keepNext/>
      <w:framePr w:wrap="around" w:vAnchor="text" w:hAnchor="text" w:xAlign="right"/>
      <w:widowControl w:val="0"/>
      <w:spacing w:after="40" w:line="800" w:lineRule="exact"/>
      <w:ind w:right="113"/>
      <w:jc w:val="lowKashida"/>
      <w:textAlignment w:val="baseline"/>
    </w:pPr>
    <w:rPr>
      <w:rFonts w:ascii="_A Bukhari 0313" w:hAnsi="_A Bukhari 0313" w:cs="Times New Roman"/>
      <w:b w:val="0"/>
      <w:bCs w:val="0"/>
      <w:position w:val="4"/>
      <w:sz w:val="48"/>
      <w:szCs w:val="48"/>
      <w:u w:val="single"/>
      <w:lang w:bidi="ar-SA"/>
    </w:rPr>
  </w:style>
  <w:style w:type="character" w:customStyle="1" w:styleId="UnwanChar">
    <w:name w:val="Unwan Char"/>
    <w:link w:val="Unwan"/>
    <w:rsid w:val="00630F2E"/>
    <w:rPr>
      <w:rFonts w:ascii="_A Bukhari 0313" w:eastAsia="Times New Roman" w:hAnsi="_A Bukhari 0313" w:cs="Times New Roman"/>
      <w:position w:val="4"/>
      <w:sz w:val="48"/>
      <w:szCs w:val="48"/>
      <w:u w:val="single"/>
    </w:rPr>
  </w:style>
  <w:style w:type="character" w:styleId="PageNumber">
    <w:name w:val="page number"/>
    <w:basedOn w:val="DefaultParagraphFont"/>
    <w:rsid w:val="00630F2E"/>
  </w:style>
  <w:style w:type="paragraph" w:customStyle="1" w:styleId="HadithArabic">
    <w:name w:val="Hadith Arabic"/>
    <w:basedOn w:val="Hadith"/>
    <w:link w:val="HadithArabicChar"/>
    <w:qFormat/>
    <w:rsid w:val="00630F2E"/>
    <w:pPr>
      <w:widowControl w:val="0"/>
      <w:spacing w:after="40" w:line="500" w:lineRule="exact"/>
      <w:ind w:right="113"/>
      <w:jc w:val="lowKashida"/>
    </w:pPr>
    <w:rPr>
      <w:rFonts w:ascii="_A Bukhari 0313" w:hAnsi="_A Bukhari 0313" w:cs="Times New Roman"/>
      <w:b w:val="0"/>
      <w:bCs w:val="0"/>
      <w:sz w:val="36"/>
      <w:szCs w:val="36"/>
      <w:lang w:bidi="ar-SA"/>
    </w:rPr>
  </w:style>
  <w:style w:type="paragraph" w:customStyle="1" w:styleId="BaabArabic">
    <w:name w:val="Baab Arabic"/>
    <w:basedOn w:val="Baab"/>
    <w:link w:val="BaabArabicChar"/>
    <w:qFormat/>
    <w:rsid w:val="00630F2E"/>
    <w:pPr>
      <w:widowControl w:val="0"/>
      <w:spacing w:before="120" w:after="60"/>
      <w:ind w:right="142"/>
    </w:pPr>
    <w:rPr>
      <w:rFonts w:ascii="_A Bukhari 0313" w:hAnsi="_A Bukhari 0313" w:cs="Times New Roman"/>
      <w:sz w:val="40"/>
      <w:lang w:bidi="ar-SA"/>
    </w:rPr>
  </w:style>
  <w:style w:type="character" w:customStyle="1" w:styleId="HadithArabicChar">
    <w:name w:val="Hadith Arabic Char"/>
    <w:link w:val="HadithArabic"/>
    <w:rsid w:val="00630F2E"/>
    <w:rPr>
      <w:rFonts w:ascii="_A Bukhari 0313" w:eastAsia="Times New Roman" w:hAnsi="_A Bukhari 0313" w:cs="Times New Roman"/>
      <w:sz w:val="36"/>
      <w:szCs w:val="36"/>
    </w:rPr>
  </w:style>
  <w:style w:type="character" w:customStyle="1" w:styleId="BaabArabicChar">
    <w:name w:val="Baab Arabic Char"/>
    <w:link w:val="BaabArabic"/>
    <w:rsid w:val="00630F2E"/>
    <w:rPr>
      <w:rFonts w:ascii="_A Bukhari 0313" w:eastAsia="Times New Roman" w:hAnsi="_A Bukhari 0313" w:cs="Times New Roman"/>
      <w:b/>
      <w:bCs/>
      <w:sz w:val="40"/>
      <w:szCs w:val="40"/>
    </w:rPr>
  </w:style>
  <w:style w:type="character" w:customStyle="1" w:styleId="Quran0">
    <w:name w:val="Quran"/>
    <w:uiPriority w:val="1"/>
    <w:qFormat/>
    <w:rsid w:val="00630F2E"/>
    <w:rPr>
      <w:rFonts w:ascii="Al Qalam Quran" w:hAnsi="Al Qalam Quran" w:cs="Al Qalam Quran"/>
      <w:lang w:bidi="fa-IR"/>
    </w:rPr>
  </w:style>
  <w:style w:type="paragraph" w:customStyle="1" w:styleId="Normal1">
    <w:name w:val="Normal1"/>
    <w:basedOn w:val="NormalWeb"/>
    <w:link w:val="NormalChar"/>
    <w:qFormat/>
    <w:rsid w:val="00630F2E"/>
    <w:pPr>
      <w:bidi/>
      <w:spacing w:before="0" w:beforeAutospacing="0" w:after="0" w:afterAutospacing="0" w:line="420" w:lineRule="exact"/>
      <w:ind w:firstLine="539"/>
      <w:jc w:val="both"/>
    </w:pPr>
    <w:rPr>
      <w:rFonts w:asciiTheme="minorHAnsi" w:hAnsiTheme="minorHAnsi" w:cstheme="minorBidi"/>
      <w:lang w:eastAsia="en-US"/>
    </w:rPr>
  </w:style>
  <w:style w:type="paragraph" w:customStyle="1" w:styleId="HawalaArabic">
    <w:name w:val="Hawala Arabic"/>
    <w:basedOn w:val="Normal"/>
    <w:qFormat/>
    <w:rsid w:val="00630F2E"/>
    <w:pPr>
      <w:bidi/>
      <w:spacing w:after="0" w:line="300" w:lineRule="exact"/>
      <w:ind w:right="115"/>
      <w:jc w:val="right"/>
    </w:pPr>
    <w:rPr>
      <w:rFonts w:ascii="ArabicNaskhSSK" w:eastAsia="Times New Roman" w:hAnsi="ArabicNaskhSSK" w:cs="_Yassarnal_Quran_BAFC"/>
      <w:sz w:val="28"/>
      <w:szCs w:val="28"/>
      <w:lang w:val="en-US" w:bidi="ur-PK"/>
    </w:rPr>
  </w:style>
  <w:style w:type="character" w:customStyle="1" w:styleId="ArabicWords">
    <w:name w:val="Arabic Words"/>
    <w:uiPriority w:val="1"/>
    <w:qFormat/>
    <w:rsid w:val="00630F2E"/>
    <w:rPr>
      <w:rFonts w:cs="_Yassarnal_Quran_BAFC"/>
    </w:rPr>
  </w:style>
  <w:style w:type="table" w:customStyle="1" w:styleId="a0">
    <w:name w:val="حديث اردو"/>
    <w:basedOn w:val="TableNormal"/>
    <w:uiPriority w:val="99"/>
    <w:rsid w:val="00630F2E"/>
    <w:pPr>
      <w:spacing w:after="0" w:line="240" w:lineRule="auto"/>
    </w:pPr>
    <w:rPr>
      <w:rFonts w:ascii="Calibri" w:eastAsia="Calibri" w:hAnsi="Calibri" w:cs="Arial"/>
      <w:sz w:val="20"/>
      <w:szCs w:val="20"/>
      <w:lang w:val="en-US"/>
    </w:rPr>
    <w:tblPr/>
    <w:tblStylePr w:type="lastCol">
      <w:rPr>
        <w:rFonts w:cs="times roman"/>
        <w:szCs w:val="32"/>
      </w:rPr>
    </w:tblStylePr>
  </w:style>
  <w:style w:type="character" w:customStyle="1" w:styleId="TashrWord">
    <w:name w:val="Tashr Word"/>
    <w:uiPriority w:val="1"/>
    <w:qFormat/>
    <w:rsid w:val="00630F2E"/>
    <w:rPr>
      <w:rFonts w:ascii="Jameel Noori Nastaleeq" w:hAnsi="Jameel Noori Nastaleeq" w:cs="Jameel Noori Kasheeda"/>
      <w:spacing w:val="0"/>
      <w:position w:val="8"/>
      <w:sz w:val="52"/>
      <w:szCs w:val="52"/>
      <w:u w:val="single"/>
    </w:rPr>
  </w:style>
  <w:style w:type="character" w:styleId="LineNumber">
    <w:name w:val="line number"/>
    <w:uiPriority w:val="99"/>
    <w:semiHidden/>
    <w:unhideWhenUsed/>
    <w:rsid w:val="00630F2E"/>
  </w:style>
  <w:style w:type="numbering" w:customStyle="1" w:styleId="NoList111">
    <w:name w:val="No List111"/>
    <w:next w:val="NoList"/>
    <w:uiPriority w:val="99"/>
    <w:semiHidden/>
    <w:unhideWhenUsed/>
    <w:rsid w:val="00630F2E"/>
  </w:style>
  <w:style w:type="character" w:customStyle="1" w:styleId="hsanadcolor">
    <w:name w:val="h_sanad_color"/>
    <w:rsid w:val="00630F2E"/>
  </w:style>
  <w:style w:type="character" w:customStyle="1" w:styleId="fa">
    <w:name w:val="fa"/>
    <w:rsid w:val="00630F2E"/>
  </w:style>
  <w:style w:type="paragraph" w:customStyle="1" w:styleId="Refferenceurdu">
    <w:name w:val="Refference (urdu)"/>
    <w:basedOn w:val="Normal"/>
    <w:qFormat/>
    <w:rsid w:val="00630F2E"/>
    <w:pPr>
      <w:bidi/>
      <w:spacing w:before="120" w:after="0" w:line="240" w:lineRule="auto"/>
      <w:ind w:left="144" w:right="144"/>
      <w:contextualSpacing/>
      <w:jc w:val="right"/>
    </w:pPr>
    <w:rPr>
      <w:rFonts w:ascii="AlQalam Alvi Nastaleeq" w:eastAsia="Calibri" w:hAnsi="AlQalam Alvi Nastaleeq" w:cs="AlQalam Alvi Nastaleeq"/>
      <w:sz w:val="32"/>
      <w:szCs w:val="32"/>
      <w:lang w:val="en-US" w:bidi="ur-PK"/>
    </w:rPr>
  </w:style>
  <w:style w:type="paragraph" w:customStyle="1" w:styleId="Shair">
    <w:name w:val="Shair"/>
    <w:basedOn w:val="Normal"/>
    <w:link w:val="ShairChar"/>
    <w:qFormat/>
    <w:rsid w:val="00630F2E"/>
    <w:pPr>
      <w:tabs>
        <w:tab w:val="left" w:pos="360"/>
      </w:tabs>
      <w:bidi/>
      <w:spacing w:after="0" w:line="240" w:lineRule="auto"/>
      <w:ind w:left="2160" w:right="2160"/>
      <w:jc w:val="lowKashida"/>
    </w:pPr>
    <w:rPr>
      <w:rFonts w:ascii="Jameel Noori Nastaleeq" w:eastAsia="Calibri" w:hAnsi="Jameel Noori Nastaleeq" w:cs="Times New Roman"/>
      <w:sz w:val="28"/>
      <w:szCs w:val="24"/>
      <w:lang w:val="en-CA"/>
    </w:rPr>
  </w:style>
  <w:style w:type="character" w:customStyle="1" w:styleId="ShairChar">
    <w:name w:val="Shair Char"/>
    <w:link w:val="Shair"/>
    <w:rsid w:val="00630F2E"/>
    <w:rPr>
      <w:rFonts w:ascii="Jameel Noori Nastaleeq" w:eastAsia="Calibri" w:hAnsi="Jameel Noori Nastaleeq" w:cs="Times New Roman"/>
      <w:sz w:val="28"/>
      <w:szCs w:val="24"/>
      <w:lang w:val="en-CA"/>
    </w:rPr>
  </w:style>
  <w:style w:type="paragraph" w:customStyle="1" w:styleId="Quote1">
    <w:name w:val="Quote1"/>
    <w:basedOn w:val="Old2Para"/>
    <w:link w:val="quoteChar0"/>
    <w:qFormat/>
    <w:rsid w:val="00630F2E"/>
    <w:pPr>
      <w:ind w:left="432" w:right="432" w:firstLine="360"/>
    </w:pPr>
  </w:style>
  <w:style w:type="character" w:customStyle="1" w:styleId="quoteChar0">
    <w:name w:val="quote Char"/>
    <w:link w:val="Quote1"/>
    <w:rsid w:val="00630F2E"/>
    <w:rPr>
      <w:rFonts w:ascii="Jameel Noori Nastaleeq" w:eastAsia="Calibri" w:hAnsi="Jameel Noori Nastaleeq" w:cs="Times New Roman"/>
      <w:kern w:val="24"/>
      <w:sz w:val="24"/>
      <w:szCs w:val="24"/>
      <w:lang w:val="en-CA"/>
    </w:rPr>
  </w:style>
  <w:style w:type="paragraph" w:customStyle="1" w:styleId="m-38308768664306426gmail-text">
    <w:name w:val="m_-38308768664306426gmail-tex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ama">
    <w:name w:val="Tarjama"/>
    <w:basedOn w:val="Normal"/>
    <w:qFormat/>
    <w:rsid w:val="00630F2E"/>
    <w:pPr>
      <w:bidi/>
      <w:spacing w:before="120" w:after="0" w:line="240" w:lineRule="auto"/>
      <w:ind w:left="144" w:right="144"/>
      <w:contextualSpacing/>
      <w:jc w:val="both"/>
    </w:pPr>
    <w:rPr>
      <w:rFonts w:ascii="AlQalam Alvi Nastaleeq" w:eastAsia="Calibri" w:hAnsi="AlQalam Alvi Nastaleeq" w:cs="AlQalam Alvi Nastaleeq"/>
      <w:sz w:val="32"/>
      <w:szCs w:val="32"/>
      <w:lang w:val="en-US" w:bidi="ur-PK"/>
    </w:rPr>
  </w:style>
  <w:style w:type="paragraph" w:customStyle="1" w:styleId="Texturdu">
    <w:name w:val="Text (urdu)"/>
    <w:basedOn w:val="Normal"/>
    <w:qFormat/>
    <w:rsid w:val="00630F2E"/>
    <w:pPr>
      <w:bidi/>
      <w:spacing w:before="120" w:after="0" w:line="240" w:lineRule="auto"/>
      <w:ind w:left="144" w:right="144" w:firstLine="720"/>
      <w:contextualSpacing/>
      <w:jc w:val="both"/>
    </w:pPr>
    <w:rPr>
      <w:rFonts w:ascii="Jameel Noori Nastaleeq" w:eastAsia="Calibri" w:hAnsi="Jameel Noori Nastaleeq" w:cs="Jameel Noori Nastaleeq"/>
      <w:sz w:val="36"/>
      <w:szCs w:val="36"/>
      <w:lang w:val="en-US" w:bidi="ur-PK"/>
    </w:rPr>
  </w:style>
  <w:style w:type="paragraph" w:customStyle="1" w:styleId="Refferencearabic">
    <w:name w:val="Refference (arabic)"/>
    <w:basedOn w:val="Normal"/>
    <w:qFormat/>
    <w:rsid w:val="00630F2E"/>
    <w:pPr>
      <w:bidi/>
      <w:spacing w:before="120" w:after="0" w:line="240" w:lineRule="auto"/>
      <w:ind w:left="144" w:right="144"/>
      <w:contextualSpacing/>
      <w:jc w:val="right"/>
    </w:pPr>
    <w:rPr>
      <w:rFonts w:ascii="_Khat_Manzoor_BAFC" w:eastAsia="Calibri" w:hAnsi="_Khat_Manzoor_BAFC" w:cs="_Khat_Manzoor_BAFC"/>
      <w:sz w:val="32"/>
      <w:szCs w:val="32"/>
      <w:lang w:val="en-US" w:bidi="ur-PK"/>
    </w:rPr>
  </w:style>
  <w:style w:type="paragraph" w:customStyle="1" w:styleId="s8">
    <w:name w:val="s8"/>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character" w:customStyle="1" w:styleId="displayfix">
    <w:name w:val="displayfix"/>
    <w:rsid w:val="00630F2E"/>
  </w:style>
  <w:style w:type="character" w:customStyle="1" w:styleId="ocrhighlight">
    <w:name w:val="ocrhighlight"/>
    <w:rsid w:val="00630F2E"/>
  </w:style>
  <w:style w:type="paragraph" w:customStyle="1" w:styleId="s65">
    <w:name w:val="s65"/>
    <w:aliases w:val="s57"/>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paragraph" w:customStyle="1" w:styleId="SubHeading2">
    <w:name w:val="SubHeading"/>
    <w:basedOn w:val="Normal"/>
    <w:qFormat/>
    <w:rsid w:val="00630F2E"/>
    <w:pPr>
      <w:bidi/>
      <w:spacing w:after="0" w:line="360" w:lineRule="auto"/>
      <w:ind w:left="1440"/>
      <w:jc w:val="both"/>
    </w:pPr>
    <w:rPr>
      <w:rFonts w:ascii="Jameel Noori Nastaleeq" w:eastAsia="Calibri" w:hAnsi="Jameel Noori Nastaleeq" w:cs="Jameel Noori Nastaleeq"/>
      <w:b/>
      <w:bCs/>
      <w:sz w:val="36"/>
      <w:szCs w:val="36"/>
      <w:lang w:bidi="ur-PK"/>
    </w:rPr>
  </w:style>
  <w:style w:type="paragraph" w:customStyle="1" w:styleId="NormalText0">
    <w:name w:val="NormalText"/>
    <w:basedOn w:val="Normal"/>
    <w:qFormat/>
    <w:rsid w:val="00630F2E"/>
    <w:pPr>
      <w:bidi/>
      <w:spacing w:after="0" w:line="500" w:lineRule="exact"/>
      <w:ind w:firstLine="720"/>
      <w:jc w:val="both"/>
    </w:pPr>
    <w:rPr>
      <w:rFonts w:ascii="Jameel Noori Nastaleeq" w:eastAsia="Calibri" w:hAnsi="Jameel Noori Nastaleeq" w:cs="Jameel Noori Nastaleeq"/>
      <w:sz w:val="32"/>
      <w:szCs w:val="32"/>
      <w:lang w:val="en-US" w:bidi="ur-PK"/>
    </w:rPr>
  </w:style>
  <w:style w:type="table" w:customStyle="1" w:styleId="MediumShading11">
    <w:name w:val="Medium Shading 11"/>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1">
    <w:name w:val="Medium Grid 11"/>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DarkList-Accent5">
    <w:name w:val="Dark List Accent 5"/>
    <w:basedOn w:val="TableNormal"/>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Shading12">
    <w:name w:val="Medium Shading 12"/>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2">
    <w:name w:val="Medium Grid 12"/>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raHeading">
    <w:name w:val="Para Heading"/>
    <w:basedOn w:val="Text"/>
    <w:qFormat/>
    <w:rsid w:val="00630F2E"/>
    <w:pPr>
      <w:spacing w:line="240" w:lineRule="auto"/>
      <w:ind w:firstLine="0"/>
    </w:pPr>
    <w:rPr>
      <w:rFonts w:cs="Times New Roman"/>
      <w:bCs/>
      <w:sz w:val="32"/>
      <w:szCs w:val="32"/>
      <w:lang w:val="en-US" w:eastAsia="en-US" w:bidi="ar-SA"/>
    </w:rPr>
  </w:style>
  <w:style w:type="paragraph" w:customStyle="1" w:styleId="question">
    <w:name w:val="question"/>
    <w:basedOn w:val="text0"/>
    <w:link w:val="questionChar"/>
    <w:qFormat/>
    <w:rsid w:val="00630F2E"/>
    <w:pPr>
      <w:widowControl w:val="0"/>
      <w:bidi/>
      <w:spacing w:before="0" w:beforeAutospacing="0" w:after="0" w:afterAutospacing="0"/>
      <w:ind w:firstLine="720"/>
      <w:jc w:val="both"/>
    </w:pPr>
    <w:rPr>
      <w:rFonts w:ascii="Jameel Noori Nastaleeq" w:eastAsia="Calibri" w:hAnsi="Jameel Noori Nastaleeq" w:cs="Jameel Noori Nastaleeq"/>
      <w:b/>
      <w:bCs/>
      <w:sz w:val="36"/>
      <w:szCs w:val="36"/>
      <w:lang w:val="en-US" w:eastAsia="en-US" w:bidi="ur-PK"/>
    </w:rPr>
  </w:style>
  <w:style w:type="character" w:customStyle="1" w:styleId="questionChar">
    <w:name w:val="question Char"/>
    <w:link w:val="question"/>
    <w:rsid w:val="00630F2E"/>
    <w:rPr>
      <w:rFonts w:ascii="Jameel Noori Nastaleeq" w:eastAsia="Calibri" w:hAnsi="Jameel Noori Nastaleeq" w:cs="Jameel Noori Nastaleeq"/>
      <w:b/>
      <w:bCs/>
      <w:sz w:val="36"/>
      <w:szCs w:val="36"/>
      <w:lang w:val="en-US" w:bidi="ur-PK"/>
    </w:rPr>
  </w:style>
  <w:style w:type="character" w:customStyle="1" w:styleId="noexcerpt">
    <w:name w:val="noexcerpt"/>
    <w:rsid w:val="00630F2E"/>
  </w:style>
  <w:style w:type="table" w:styleId="ColorfulGrid-Accent1">
    <w:name w:val="Colorful Grid Accent 1"/>
    <w:basedOn w:val="TableNormal"/>
    <w:uiPriority w:val="73"/>
    <w:rsid w:val="00630F2E"/>
    <w:pPr>
      <w:spacing w:after="0" w:line="240" w:lineRule="auto"/>
    </w:pPr>
    <w:rPr>
      <w:rFonts w:ascii="Calibri" w:eastAsia="Calibri" w:hAnsi="Calibri" w:cs="Arial"/>
      <w:color w:val="000000"/>
      <w:sz w:val="20"/>
      <w:szCs w:val="20"/>
      <w:lang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4">
    <w:name w:val="Medium Shading 2 Accent 4"/>
    <w:basedOn w:val="TableNormal"/>
    <w:uiPriority w:val="64"/>
    <w:rsid w:val="00630F2E"/>
    <w:pPr>
      <w:spacing w:after="0" w:line="240" w:lineRule="auto"/>
    </w:pPr>
    <w:rPr>
      <w:rFonts w:ascii="Calibri" w:eastAsia="Calibri" w:hAnsi="Calibri" w:cs="Arial"/>
      <w:sz w:val="20"/>
      <w:szCs w:val="20"/>
      <w:lang w:eastAsia="en-GB"/>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oclevel-1">
    <w:name w:val="toclevel-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tocnumber">
    <w:name w:val="tocnumber"/>
    <w:rsid w:val="00630F2E"/>
  </w:style>
  <w:style w:type="character" w:customStyle="1" w:styleId="mw-editsection">
    <w:name w:val="mw-editsection"/>
    <w:rsid w:val="00630F2E"/>
  </w:style>
  <w:style w:type="character" w:customStyle="1" w:styleId="mw-editsection-bracket">
    <w:name w:val="mw-editsection-bracket"/>
    <w:rsid w:val="00630F2E"/>
  </w:style>
  <w:style w:type="paragraph" w:customStyle="1" w:styleId="quoteurdu">
    <w:name w:val="quote urdu"/>
    <w:basedOn w:val="Text"/>
    <w:link w:val="quoteurduChar"/>
    <w:qFormat/>
    <w:rsid w:val="00630F2E"/>
    <w:pPr>
      <w:widowControl/>
      <w:spacing w:line="240" w:lineRule="auto"/>
      <w:ind w:left="432" w:right="432" w:firstLine="288"/>
    </w:pPr>
    <w:rPr>
      <w:sz w:val="36"/>
      <w:szCs w:val="36"/>
      <w:lang w:val="en-US" w:eastAsia="en-US"/>
    </w:rPr>
  </w:style>
  <w:style w:type="character" w:customStyle="1" w:styleId="quoteurduChar">
    <w:name w:val="quote urdu Char"/>
    <w:link w:val="quoteurdu"/>
    <w:rsid w:val="00630F2E"/>
    <w:rPr>
      <w:rFonts w:ascii="Jameel Noori Nastaleeq" w:eastAsia="Calibri" w:hAnsi="Jameel Noori Nastaleeq" w:cs="Jameel Noori Nastaleeq"/>
      <w:sz w:val="36"/>
      <w:szCs w:val="36"/>
      <w:lang w:val="en-US" w:bidi="ur-PK"/>
    </w:rPr>
  </w:style>
  <w:style w:type="paragraph" w:customStyle="1" w:styleId="headings">
    <w:name w:val="headings"/>
    <w:basedOn w:val="Normal"/>
    <w:next w:val="Heading1"/>
    <w:qFormat/>
    <w:rsid w:val="00630F2E"/>
    <w:pPr>
      <w:bidi/>
      <w:spacing w:after="0" w:line="240" w:lineRule="auto"/>
      <w:ind w:left="432"/>
    </w:pPr>
    <w:rPr>
      <w:rFonts w:ascii="Sadaf Unicode" w:eastAsia="Calibri" w:hAnsi="Sadaf Unicode" w:cs="Sadaf Unicode"/>
      <w:shadow/>
      <w:sz w:val="40"/>
      <w:szCs w:val="40"/>
      <w:lang w:val="en-US" w:bidi="ur-PK"/>
    </w:rPr>
  </w:style>
  <w:style w:type="paragraph" w:customStyle="1" w:styleId="Ayat">
    <w:name w:val="Ayat"/>
    <w:basedOn w:val="Text"/>
    <w:link w:val="AyatChar"/>
    <w:qFormat/>
    <w:rsid w:val="00630F2E"/>
    <w:pPr>
      <w:widowControl/>
      <w:bidi w:val="0"/>
      <w:spacing w:line="240" w:lineRule="auto"/>
      <w:ind w:left="432" w:firstLine="0"/>
    </w:pPr>
    <w:rPr>
      <w:rFonts w:ascii="Al Qalam Quran" w:hAnsi="Al Qalam Quran" w:cs="Al Qalam Quran"/>
      <w:sz w:val="36"/>
      <w:szCs w:val="36"/>
      <w:lang w:val="en-US" w:eastAsia="en-US" w:bidi="ar-SA"/>
    </w:rPr>
  </w:style>
  <w:style w:type="table" w:customStyle="1" w:styleId="TableGrid1">
    <w:name w:val="Table Grid1"/>
    <w:basedOn w:val="TableNormal"/>
    <w:next w:val="TableGrid"/>
    <w:uiPriority w:val="59"/>
    <w:rsid w:val="00630F2E"/>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arkList-Accent51">
    <w:name w:val="Dark List - Accent 51"/>
    <w:basedOn w:val="TableNormal"/>
    <w:next w:val="DarkList-Accent5"/>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customStyle="1" w:styleId="TitleChar1">
    <w:name w:val="Title Char1"/>
    <w:uiPriority w:val="10"/>
    <w:rsid w:val="00630F2E"/>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630F2E"/>
    <w:rPr>
      <w:rFonts w:ascii="Cambria" w:eastAsia="Times New Roman" w:hAnsi="Cambria" w:cs="Times New Roman"/>
      <w:i/>
      <w:iCs/>
      <w:color w:val="4F81BD"/>
      <w:spacing w:val="15"/>
      <w:sz w:val="24"/>
      <w:szCs w:val="24"/>
    </w:rPr>
  </w:style>
  <w:style w:type="character" w:customStyle="1" w:styleId="UnresolvedMention3">
    <w:name w:val="Unresolved Mention3"/>
    <w:uiPriority w:val="99"/>
    <w:semiHidden/>
    <w:unhideWhenUsed/>
    <w:rsid w:val="00630F2E"/>
    <w:rPr>
      <w:color w:val="605E5C"/>
      <w:shd w:val="clear" w:color="auto" w:fill="E1DFDD"/>
    </w:rPr>
  </w:style>
  <w:style w:type="character" w:customStyle="1" w:styleId="UnresolvedMention4">
    <w:name w:val="Unresolved Mention4"/>
    <w:uiPriority w:val="99"/>
    <w:semiHidden/>
    <w:unhideWhenUsed/>
    <w:rsid w:val="00630F2E"/>
    <w:rPr>
      <w:color w:val="605E5C"/>
      <w:shd w:val="clear" w:color="auto" w:fill="E1DFDD"/>
    </w:rPr>
  </w:style>
  <w:style w:type="paragraph" w:customStyle="1" w:styleId="Ha">
    <w:name w:val="Ha"/>
    <w:basedOn w:val="Normal"/>
    <w:link w:val="HaChar"/>
    <w:rsid w:val="00630F2E"/>
    <w:pPr>
      <w:bidi/>
      <w:spacing w:after="0" w:line="480" w:lineRule="exact"/>
      <w:jc w:val="both"/>
    </w:pPr>
    <w:rPr>
      <w:rFonts w:ascii="Traditional Arabic" w:eastAsia="Times New Roman" w:hAnsi="Traditional Arabic" w:cs="Traditional Arabic"/>
      <w:b/>
      <w:bCs/>
      <w:sz w:val="32"/>
      <w:szCs w:val="32"/>
      <w:lang w:val="en-US" w:bidi="fa-IR"/>
    </w:rPr>
  </w:style>
  <w:style w:type="character" w:customStyle="1" w:styleId="HaChar">
    <w:name w:val="Ha Char"/>
    <w:link w:val="Ha"/>
    <w:rsid w:val="00630F2E"/>
    <w:rPr>
      <w:rFonts w:ascii="Traditional Arabic" w:eastAsia="Times New Roman" w:hAnsi="Traditional Arabic" w:cs="Traditional Arabic"/>
      <w:b/>
      <w:bCs/>
      <w:sz w:val="32"/>
      <w:szCs w:val="32"/>
      <w:lang w:val="en-US" w:bidi="fa-IR"/>
    </w:rPr>
  </w:style>
  <w:style w:type="paragraph" w:customStyle="1" w:styleId="luqmanZ">
    <w:name w:val="luqman Z"/>
    <w:basedOn w:val="Normal"/>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NoSpacing1">
    <w:name w:val="No Spacing1"/>
    <w:aliases w:val="Page break,No Spacing2"/>
    <w:autoRedefine/>
    <w:uiPriority w:val="1"/>
    <w:qFormat/>
    <w:rsid w:val="00630F2E"/>
    <w:pPr>
      <w:pageBreakBefore/>
      <w:bidi/>
      <w:spacing w:after="0" w:line="240" w:lineRule="auto"/>
      <w:jc w:val="right"/>
    </w:pPr>
    <w:rPr>
      <w:rFonts w:ascii="Jameel Noori Nastaleeq" w:eastAsia="Times New Roman" w:hAnsi="Jameel Noori Nastaleeq" w:cs="Times New Roman"/>
      <w:sz w:val="4"/>
      <w:szCs w:val="4"/>
      <w:lang w:val="en-US"/>
    </w:rPr>
  </w:style>
  <w:style w:type="paragraph" w:customStyle="1" w:styleId="ending">
    <w:name w:val="ending"/>
    <w:link w:val="endingChar"/>
    <w:qFormat/>
    <w:rsid w:val="00630F2E"/>
    <w:pPr>
      <w:spacing w:after="0" w:line="240" w:lineRule="auto"/>
      <w:jc w:val="center"/>
    </w:pPr>
    <w:rPr>
      <w:rFonts w:ascii="Jameel Noori Nastaleeq" w:eastAsia="Calibri" w:hAnsi="Jameel Noori Nastaleeq" w:cs="Times New Roman"/>
      <w:sz w:val="32"/>
      <w:szCs w:val="32"/>
      <w:lang w:val="el-GR"/>
    </w:rPr>
  </w:style>
  <w:style w:type="paragraph" w:customStyle="1" w:styleId="space">
    <w:name w:val="space"/>
    <w:basedOn w:val="Heading"/>
    <w:link w:val="spaceChar"/>
    <w:qFormat/>
    <w:rsid w:val="00630F2E"/>
    <w:pPr>
      <w:tabs>
        <w:tab w:val="left" w:pos="3600"/>
      </w:tabs>
      <w:spacing w:line="160" w:lineRule="exact"/>
      <w:ind w:firstLine="1440"/>
      <w:jc w:val="both"/>
    </w:pPr>
    <w:rPr>
      <w:rFonts w:cs="Times New Roman"/>
      <w:spacing w:val="0"/>
      <w:sz w:val="20"/>
      <w:szCs w:val="20"/>
      <w:lang w:bidi="ar-SA"/>
    </w:rPr>
  </w:style>
  <w:style w:type="character" w:customStyle="1" w:styleId="endingChar">
    <w:name w:val="ending Char"/>
    <w:link w:val="ending"/>
    <w:rsid w:val="00630F2E"/>
    <w:rPr>
      <w:rFonts w:ascii="Jameel Noori Nastaleeq" w:eastAsia="Calibri" w:hAnsi="Jameel Noori Nastaleeq" w:cs="Times New Roman"/>
      <w:sz w:val="32"/>
      <w:szCs w:val="32"/>
      <w:lang w:val="el-GR"/>
    </w:rPr>
  </w:style>
  <w:style w:type="character" w:customStyle="1" w:styleId="spaceChar">
    <w:name w:val="space Char"/>
    <w:link w:val="space"/>
    <w:rsid w:val="00630F2E"/>
    <w:rPr>
      <w:rFonts w:ascii="Jameel Noori Nastaleeq" w:eastAsia="Calibri" w:hAnsi="Jameel Noori Nastaleeq" w:cs="Times New Roman"/>
      <w:b/>
      <w:bCs/>
      <w:sz w:val="20"/>
      <w:szCs w:val="20"/>
      <w:lang w:val="en-US"/>
    </w:rPr>
  </w:style>
  <w:style w:type="paragraph" w:customStyle="1" w:styleId="Line">
    <w:name w:val="Line"/>
    <w:basedOn w:val="Normal"/>
    <w:qFormat/>
    <w:rsid w:val="00630F2E"/>
    <w:pPr>
      <w:spacing w:after="200" w:line="140" w:lineRule="exact"/>
      <w:jc w:val="both"/>
    </w:pPr>
    <w:rPr>
      <w:rFonts w:ascii="Jameel Noori Nastaleeq" w:eastAsia="Calibri" w:hAnsi="Jameel Noori Nastaleeq" w:cs="Jameel Noori Nastaleeq"/>
      <w:sz w:val="36"/>
      <w:szCs w:val="36"/>
      <w:lang w:val="en-US"/>
    </w:rPr>
  </w:style>
  <w:style w:type="paragraph" w:customStyle="1" w:styleId="Subbing">
    <w:name w:val="Subbing"/>
    <w:basedOn w:val="Heading"/>
    <w:qFormat/>
    <w:rsid w:val="00630F2E"/>
    <w:pPr>
      <w:tabs>
        <w:tab w:val="left" w:pos="3600"/>
      </w:tabs>
      <w:spacing w:line="538" w:lineRule="exact"/>
      <w:ind w:firstLine="0"/>
    </w:pPr>
    <w:rPr>
      <w:rFonts w:eastAsia="Jameel Noori Nastaleeq" w:cs="Times New Roman"/>
      <w:spacing w:val="0"/>
      <w:sz w:val="32"/>
      <w:szCs w:val="36"/>
      <w:lang w:bidi="ar-SA"/>
    </w:rPr>
  </w:style>
  <w:style w:type="paragraph" w:customStyle="1" w:styleId="poetry">
    <w:name w:val="poetry"/>
    <w:basedOn w:val="Text"/>
    <w:link w:val="poetryChar"/>
    <w:qFormat/>
    <w:rsid w:val="00630F2E"/>
    <w:pPr>
      <w:tabs>
        <w:tab w:val="left" w:pos="3600"/>
      </w:tabs>
      <w:spacing w:line="440" w:lineRule="exact"/>
      <w:ind w:firstLine="0"/>
      <w:jc w:val="center"/>
    </w:pPr>
    <w:rPr>
      <w:rFonts w:cs="Times New Roman"/>
      <w:sz w:val="32"/>
      <w:szCs w:val="32"/>
      <w:lang w:val="en-US" w:eastAsia="en-US" w:bidi="ar-SA"/>
    </w:rPr>
  </w:style>
  <w:style w:type="character" w:customStyle="1" w:styleId="poetryChar">
    <w:name w:val="poetry Char"/>
    <w:link w:val="poetry"/>
    <w:rsid w:val="00630F2E"/>
    <w:rPr>
      <w:rFonts w:ascii="Jameel Noori Nastaleeq" w:eastAsia="Calibri" w:hAnsi="Jameel Noori Nastaleeq" w:cs="Times New Roman"/>
      <w:sz w:val="32"/>
      <w:szCs w:val="32"/>
      <w:lang w:val="en-US"/>
    </w:rPr>
  </w:style>
  <w:style w:type="paragraph" w:customStyle="1" w:styleId="Luqman">
    <w:name w:val="Luqman"/>
    <w:basedOn w:val="Text"/>
    <w:qFormat/>
    <w:rsid w:val="00630F2E"/>
    <w:pPr>
      <w:tabs>
        <w:tab w:val="left" w:pos="3600"/>
      </w:tabs>
      <w:spacing w:line="440" w:lineRule="exact"/>
      <w:ind w:firstLine="0"/>
      <w:jc w:val="center"/>
    </w:pPr>
    <w:rPr>
      <w:rFonts w:cs="Times New Roman"/>
      <w:sz w:val="40"/>
      <w:szCs w:val="40"/>
      <w:lang w:val="en-US" w:eastAsia="en-US" w:bidi="ar-SA"/>
    </w:rPr>
  </w:style>
  <w:style w:type="character" w:customStyle="1" w:styleId="alternate">
    <w:name w:val="alternate"/>
    <w:rsid w:val="00630F2E"/>
  </w:style>
  <w:style w:type="paragraph" w:customStyle="1" w:styleId="header1">
    <w:name w:val="header1"/>
    <w:basedOn w:val="Text"/>
    <w:link w:val="header1Char"/>
    <w:uiPriority w:val="99"/>
    <w:qFormat/>
    <w:rsid w:val="00630F2E"/>
    <w:pPr>
      <w:tabs>
        <w:tab w:val="left" w:pos="3600"/>
      </w:tabs>
      <w:spacing w:line="240" w:lineRule="auto"/>
      <w:ind w:firstLine="0"/>
      <w:jc w:val="center"/>
    </w:pPr>
    <w:rPr>
      <w:rFonts w:eastAsia="Jameel Noori Nastaleeq" w:cs="Times New Roman"/>
      <w:b/>
      <w:bCs/>
      <w:sz w:val="40"/>
      <w:szCs w:val="40"/>
      <w:lang w:val="en-US" w:eastAsia="en-US" w:bidi="ar-SA"/>
    </w:rPr>
  </w:style>
  <w:style w:type="character" w:customStyle="1" w:styleId="header1Char">
    <w:name w:val="header1 Char"/>
    <w:link w:val="header1"/>
    <w:uiPriority w:val="99"/>
    <w:rsid w:val="00630F2E"/>
    <w:rPr>
      <w:rFonts w:ascii="Jameel Noori Nastaleeq" w:eastAsia="Jameel Noori Nastaleeq" w:hAnsi="Jameel Noori Nastaleeq" w:cs="Times New Roman"/>
      <w:b/>
      <w:bCs/>
      <w:sz w:val="40"/>
      <w:szCs w:val="40"/>
      <w:lang w:val="en-US"/>
    </w:rPr>
  </w:style>
  <w:style w:type="paragraph" w:customStyle="1" w:styleId="a1">
    <w:name w:val="ہیڈنگ"/>
    <w:basedOn w:val="Normal"/>
    <w:uiPriority w:val="99"/>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Stylepoetry16pt">
    <w:name w:val="Style poetry + 16 pt"/>
    <w:basedOn w:val="poetry"/>
    <w:rsid w:val="00630F2E"/>
    <w:pPr>
      <w:spacing w:line="450" w:lineRule="exact"/>
    </w:pPr>
  </w:style>
  <w:style w:type="paragraph" w:customStyle="1" w:styleId="StylepoetryComplex16ptLeft">
    <w:name w:val="Style poetry + (Complex) 16 pt Left"/>
    <w:basedOn w:val="poetry"/>
    <w:rsid w:val="00630F2E"/>
    <w:pPr>
      <w:bidi w:val="0"/>
      <w:spacing w:line="450" w:lineRule="exact"/>
      <w:jc w:val="right"/>
    </w:pPr>
    <w:rPr>
      <w:rFonts w:eastAsia="Times New Roman"/>
    </w:rPr>
  </w:style>
  <w:style w:type="paragraph" w:customStyle="1" w:styleId="StylepoetryComplex16pt">
    <w:name w:val="Style poetry + (Complex) 16 pt"/>
    <w:basedOn w:val="poetry"/>
    <w:link w:val="StylepoetryComplex16ptChar"/>
    <w:autoRedefine/>
    <w:rsid w:val="00630F2E"/>
    <w:pPr>
      <w:spacing w:line="340" w:lineRule="exact"/>
      <w:ind w:left="1728" w:right="1728"/>
      <w:jc w:val="both"/>
    </w:pPr>
    <w:rPr>
      <w:spacing w:val="4"/>
    </w:rPr>
  </w:style>
  <w:style w:type="character" w:customStyle="1" w:styleId="StylepoetryComplex16ptChar">
    <w:name w:val="Style poetry + (Complex) 16 pt Char"/>
    <w:link w:val="StylepoetryComplex16pt"/>
    <w:rsid w:val="00630F2E"/>
    <w:rPr>
      <w:rFonts w:ascii="Jameel Noori Nastaleeq" w:eastAsia="Calibri" w:hAnsi="Jameel Noori Nastaleeq" w:cs="Times New Roman"/>
      <w:spacing w:val="4"/>
      <w:sz w:val="32"/>
      <w:szCs w:val="32"/>
      <w:lang w:val="en-US"/>
    </w:rPr>
  </w:style>
  <w:style w:type="paragraph" w:customStyle="1" w:styleId="StylepoetryComplex16pt1">
    <w:name w:val="Style poetry + (Complex) 16 pt1"/>
    <w:basedOn w:val="poetry"/>
    <w:autoRedefine/>
    <w:rsid w:val="00630F2E"/>
    <w:pPr>
      <w:bidi w:val="0"/>
      <w:spacing w:line="450" w:lineRule="exact"/>
    </w:pPr>
    <w:rPr>
      <w:rFonts w:eastAsia="Times New Roman"/>
    </w:rPr>
  </w:style>
  <w:style w:type="paragraph" w:customStyle="1" w:styleId="adeelsubheading">
    <w:name w:val="adeel sub heading"/>
    <w:basedOn w:val="subhead"/>
    <w:link w:val="adeelsubheadingChar"/>
    <w:autoRedefine/>
    <w:qFormat/>
    <w:rsid w:val="00630F2E"/>
    <w:pPr>
      <w:tabs>
        <w:tab w:val="left" w:pos="3600"/>
      </w:tabs>
      <w:ind w:left="0" w:right="0"/>
    </w:pPr>
    <w:rPr>
      <w:rFonts w:ascii="Jameel Noori Nastaleeq" w:eastAsia="Jameel Noori Nastaleeq" w:hAnsi="Jameel Noori Nastaleeq"/>
      <w:b/>
      <w:bCs/>
      <w:color w:val="000000"/>
      <w:sz w:val="32"/>
      <w:szCs w:val="32"/>
    </w:rPr>
  </w:style>
  <w:style w:type="character" w:customStyle="1" w:styleId="adeelsubheadingChar">
    <w:name w:val="adeel sub heading Char"/>
    <w:link w:val="adeelsubheading"/>
    <w:rsid w:val="00630F2E"/>
    <w:rPr>
      <w:rFonts w:ascii="Jameel Noori Nastaleeq" w:eastAsia="Jameel Noori Nastaleeq" w:hAnsi="Jameel Noori Nastaleeq" w:cs="Jameel Noori Nastaleeq"/>
      <w:b/>
      <w:bCs/>
      <w:color w:val="000000"/>
      <w:sz w:val="32"/>
      <w:szCs w:val="32"/>
      <w:lang w:val="en-US" w:bidi="ur-PK"/>
    </w:rPr>
  </w:style>
  <w:style w:type="table" w:customStyle="1" w:styleId="PlainTable41">
    <w:name w:val="Plain Table 41"/>
    <w:basedOn w:val="TableNormal"/>
    <w:uiPriority w:val="44"/>
    <w:rsid w:val="00630F2E"/>
    <w:pPr>
      <w:spacing w:after="0" w:line="240" w:lineRule="auto"/>
    </w:pPr>
    <w:rPr>
      <w:rFonts w:ascii="Calibri" w:eastAsia="Calibri" w:hAnsi="Calibri" w:cs="Arial"/>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ainheading0">
    <w:name w:val="mainheading"/>
    <w:basedOn w:val="Heading"/>
    <w:rsid w:val="00630F2E"/>
    <w:pPr>
      <w:tabs>
        <w:tab w:val="left" w:pos="3600"/>
      </w:tabs>
      <w:spacing w:line="240" w:lineRule="auto"/>
      <w:ind w:firstLine="0"/>
    </w:pPr>
    <w:rPr>
      <w:rFonts w:eastAsia="Jameel Noori Nastaleeq" w:cs="Times New Roman"/>
      <w:spacing w:val="0"/>
      <w:sz w:val="40"/>
      <w:szCs w:val="40"/>
      <w:lang w:bidi="ar-SA"/>
    </w:rPr>
  </w:style>
  <w:style w:type="character" w:customStyle="1" w:styleId="css-1jxf6841">
    <w:name w:val="css-1jxf6841"/>
    <w:basedOn w:val="DefaultParagraphFont"/>
    <w:rsid w:val="00630F2E"/>
    <w:rPr>
      <w:strike w:val="0"/>
      <w:dstrike w:val="0"/>
      <w:vanish w:val="0"/>
      <w:webHidden w:val="0"/>
      <w:u w:val="none"/>
      <w:effect w:val="none"/>
      <w:bdr w:val="single" w:sz="2" w:space="0" w:color="000000" w:frame="1"/>
      <w:specVanish w:val="0"/>
    </w:rPr>
  </w:style>
  <w:style w:type="character" w:customStyle="1" w:styleId="UnresolvedMention21">
    <w:name w:val="Unresolved Mention21"/>
    <w:uiPriority w:val="99"/>
    <w:semiHidden/>
    <w:unhideWhenUsed/>
    <w:rsid w:val="00630F2E"/>
    <w:rPr>
      <w:color w:val="605E5C"/>
      <w:shd w:val="clear" w:color="auto" w:fill="E1DFDD"/>
    </w:rPr>
  </w:style>
  <w:style w:type="paragraph" w:customStyle="1" w:styleId="address">
    <w:name w:val="address"/>
    <w:basedOn w:val="StylepoetryComplex16pt"/>
    <w:link w:val="addressChar"/>
    <w:autoRedefine/>
    <w:qFormat/>
    <w:rsid w:val="00630F2E"/>
    <w:pPr>
      <w:spacing w:line="452" w:lineRule="exact"/>
      <w:ind w:left="0" w:right="0"/>
      <w:jc w:val="center"/>
    </w:pPr>
    <w:rPr>
      <w:b/>
      <w:bCs/>
      <w:spacing w:val="0"/>
    </w:rPr>
  </w:style>
  <w:style w:type="character" w:customStyle="1" w:styleId="addressChar">
    <w:name w:val="address Char"/>
    <w:link w:val="address"/>
    <w:rsid w:val="00630F2E"/>
    <w:rPr>
      <w:rFonts w:ascii="Jameel Noori Nastaleeq" w:eastAsia="Calibri" w:hAnsi="Jameel Noori Nastaleeq" w:cs="Times New Roman"/>
      <w:b/>
      <w:bCs/>
      <w:sz w:val="32"/>
      <w:szCs w:val="32"/>
      <w:lang w:val="en-US"/>
    </w:rPr>
  </w:style>
  <w:style w:type="table" w:customStyle="1" w:styleId="TableGridLight1">
    <w:name w:val="Table Grid Light1"/>
    <w:basedOn w:val="TableNormal"/>
    <w:uiPriority w:val="40"/>
    <w:rsid w:val="00630F2E"/>
    <w:pPr>
      <w:spacing w:after="0" w:line="240" w:lineRule="auto"/>
    </w:pPr>
    <w:rPr>
      <w:rFonts w:ascii="Calibri" w:eastAsia="Calibri" w:hAnsi="Calibri" w:cs="Arial"/>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630F2E"/>
    <w:pPr>
      <w:spacing w:after="0" w:line="240" w:lineRule="auto"/>
    </w:pPr>
    <w:rPr>
      <w:rFonts w:ascii="Calibri" w:eastAsia="Calibri" w:hAnsi="Calibri" w:cs="Arial"/>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heading">
    <w:name w:val="sub-heading"/>
    <w:basedOn w:val="Normal"/>
    <w:link w:val="sub-headingChar"/>
    <w:qFormat/>
    <w:rsid w:val="00630F2E"/>
    <w:pPr>
      <w:bidi/>
      <w:spacing w:after="0" w:line="440" w:lineRule="exact"/>
      <w:ind w:firstLine="720"/>
      <w:jc w:val="both"/>
    </w:pPr>
    <w:rPr>
      <w:rFonts w:ascii="Jameel Noori Nastaleeq" w:eastAsia="Calibri" w:hAnsi="Jameel Noori Nastaleeq" w:cs="Times New Roman"/>
      <w:b/>
      <w:bCs/>
      <w:sz w:val="32"/>
      <w:szCs w:val="32"/>
      <w:lang w:val="en-US"/>
    </w:rPr>
  </w:style>
  <w:style w:type="character" w:customStyle="1" w:styleId="sub-headingChar">
    <w:name w:val="sub-heading Char"/>
    <w:link w:val="sub-heading"/>
    <w:rsid w:val="00630F2E"/>
    <w:rPr>
      <w:rFonts w:ascii="Jameel Noori Nastaleeq" w:eastAsia="Calibri" w:hAnsi="Jameel Noori Nastaleeq" w:cs="Times New Roman"/>
      <w:b/>
      <w:bCs/>
      <w:sz w:val="32"/>
      <w:szCs w:val="32"/>
      <w:lang w:val="en-US"/>
    </w:rPr>
  </w:style>
  <w:style w:type="character" w:customStyle="1" w:styleId="fontstyle01">
    <w:name w:val="fontstyle01"/>
    <w:rsid w:val="00630F2E"/>
    <w:rPr>
      <w:rFonts w:ascii="Jameel Noori Nastaleeq" w:hAnsi="Jameel Noori Nastaleeq" w:cs="Jameel Noori Nastaleeq" w:hint="default"/>
      <w:b w:val="0"/>
      <w:bCs w:val="0"/>
      <w:i w:val="0"/>
      <w:iCs w:val="0"/>
      <w:color w:val="000000"/>
      <w:sz w:val="32"/>
      <w:szCs w:val="32"/>
    </w:rPr>
  </w:style>
  <w:style w:type="character" w:customStyle="1" w:styleId="AyatChar">
    <w:name w:val="Ayat Char"/>
    <w:link w:val="Ayat"/>
    <w:rsid w:val="00630F2E"/>
    <w:rPr>
      <w:rFonts w:ascii="Al Qalam Quran" w:eastAsia="Calibri" w:hAnsi="Al Qalam Quran" w:cs="Al Qalam Quran"/>
      <w:sz w:val="36"/>
      <w:szCs w:val="36"/>
      <w:lang w:val="en-US"/>
    </w:rPr>
  </w:style>
  <w:style w:type="paragraph" w:customStyle="1" w:styleId="Style6">
    <w:name w:val="Style6"/>
    <w:basedOn w:val="Text"/>
    <w:qFormat/>
    <w:rsid w:val="00630F2E"/>
    <w:pPr>
      <w:spacing w:line="460" w:lineRule="exact"/>
      <w:ind w:firstLine="0"/>
    </w:pPr>
    <w:rPr>
      <w:rFonts w:ascii="Noto Naskh Arabic" w:eastAsia="Times New Roman" w:hAnsi="Noto Naskh Arabic" w:cs="Noto Naskh Arabic"/>
      <w:spacing w:val="28"/>
      <w:sz w:val="24"/>
      <w:szCs w:val="24"/>
      <w:lang w:val="en-US" w:eastAsia="en-US" w:bidi="ar-SA"/>
    </w:rPr>
  </w:style>
  <w:style w:type="paragraph" w:customStyle="1" w:styleId="REFERNCE">
    <w:name w:val="REFERNCE"/>
    <w:basedOn w:val="Normal"/>
    <w:qFormat/>
    <w:rsid w:val="00630F2E"/>
    <w:pPr>
      <w:bidi/>
      <w:spacing w:after="0" w:line="360" w:lineRule="auto"/>
      <w:jc w:val="right"/>
    </w:pPr>
    <w:rPr>
      <w:rFonts w:ascii="Jameel Noori Nastaleeq" w:eastAsia="Calibri" w:hAnsi="Jameel Noori Nastaleeq" w:cs="Jameel Noori Nastaleeq"/>
      <w:sz w:val="28"/>
      <w:szCs w:val="28"/>
      <w:lang w:val="en-US"/>
    </w:rPr>
  </w:style>
  <w:style w:type="paragraph" w:customStyle="1" w:styleId="TEXT1">
    <w:name w:val="TEXT"/>
    <w:basedOn w:val="Normal"/>
    <w:qFormat/>
    <w:rsid w:val="00630F2E"/>
    <w:pPr>
      <w:bidi/>
      <w:spacing w:after="0" w:line="240" w:lineRule="auto"/>
      <w:jc w:val="both"/>
    </w:pPr>
    <w:rPr>
      <w:rFonts w:ascii="Jameel Noori Nastaleeq" w:eastAsia="Calibri" w:hAnsi="Jameel Noori Nastaleeq" w:cs="Jameel Noori Nastaleeq"/>
      <w:sz w:val="32"/>
      <w:szCs w:val="32"/>
      <w:lang w:val="en-US"/>
    </w:rPr>
  </w:style>
  <w:style w:type="paragraph" w:customStyle="1" w:styleId="subheading3">
    <w:name w:val="sub heading"/>
    <w:basedOn w:val="Normal"/>
    <w:qFormat/>
    <w:rsid w:val="00630F2E"/>
    <w:pPr>
      <w:bidi/>
      <w:spacing w:after="0" w:line="276" w:lineRule="auto"/>
    </w:pPr>
    <w:rPr>
      <w:rFonts w:ascii="Jameel Noori Nastaleeq" w:eastAsia="Times New Roman" w:hAnsi="Jameel Noori Nastaleeq" w:cs="Jameel Noori Nastaleeq"/>
      <w:b/>
      <w:bCs/>
      <w:sz w:val="40"/>
      <w:szCs w:val="40"/>
      <w:lang w:val="en-US"/>
    </w:rPr>
  </w:style>
  <w:style w:type="paragraph" w:customStyle="1" w:styleId="quotation0">
    <w:name w:val="quotation"/>
    <w:basedOn w:val="Normal"/>
    <w:qFormat/>
    <w:rsid w:val="00630F2E"/>
    <w:pPr>
      <w:bidi/>
      <w:spacing w:after="0" w:line="240" w:lineRule="auto"/>
      <w:ind w:left="720" w:right="720" w:firstLine="720"/>
      <w:jc w:val="both"/>
    </w:pPr>
    <w:rPr>
      <w:rFonts w:ascii="Jameel Noori Nastaleeq" w:eastAsia="Times New Roman" w:hAnsi="Jameel Noori Nastaleeq" w:cs="Jameel Noori Nastaleeq"/>
      <w:sz w:val="32"/>
      <w:szCs w:val="32"/>
      <w:lang w:val="en-US"/>
    </w:rPr>
  </w:style>
  <w:style w:type="paragraph" w:customStyle="1" w:styleId="rafrance">
    <w:name w:val="rafrance"/>
    <w:basedOn w:val="Normal"/>
    <w:qFormat/>
    <w:rsid w:val="00630F2E"/>
    <w:pPr>
      <w:bidi/>
      <w:spacing w:after="0" w:line="276" w:lineRule="auto"/>
      <w:jc w:val="right"/>
    </w:pPr>
    <w:rPr>
      <w:rFonts w:ascii="Jameel Noori Nastaleeq" w:eastAsia="Times New Roman" w:hAnsi="Jameel Noori Nastaleeq" w:cs="Jameel Noori Nastaleeq"/>
      <w:sz w:val="28"/>
      <w:szCs w:val="28"/>
      <w:lang w:val="en-US"/>
    </w:rPr>
  </w:style>
  <w:style w:type="character" w:customStyle="1" w:styleId="arabic-text">
    <w:name w:val="arabic-text"/>
    <w:rsid w:val="00630F2E"/>
  </w:style>
  <w:style w:type="paragraph" w:customStyle="1" w:styleId="He">
    <w:name w:val="He"/>
    <w:basedOn w:val="NormalWeb"/>
    <w:link w:val="HeChar"/>
    <w:rsid w:val="00630F2E"/>
    <w:pPr>
      <w:bidi/>
      <w:spacing w:before="0" w:beforeAutospacing="0" w:after="0" w:afterAutospacing="0" w:line="480" w:lineRule="exact"/>
      <w:jc w:val="both"/>
    </w:pPr>
    <w:rPr>
      <w:b/>
      <w:bCs/>
      <w:sz w:val="32"/>
      <w:szCs w:val="32"/>
      <w:lang w:val="en-US" w:eastAsia="en-US"/>
    </w:rPr>
  </w:style>
  <w:style w:type="character" w:customStyle="1" w:styleId="HeChar">
    <w:name w:val="He Char"/>
    <w:link w:val="He"/>
    <w:rsid w:val="00630F2E"/>
    <w:rPr>
      <w:rFonts w:ascii="Times New Roman" w:eastAsia="Times New Roman" w:hAnsi="Times New Roman" w:cs="Times New Roman"/>
      <w:b/>
      <w:bCs/>
      <w:sz w:val="32"/>
      <w:szCs w:val="32"/>
      <w:lang w:val="en-US"/>
    </w:rPr>
  </w:style>
  <w:style w:type="character" w:customStyle="1" w:styleId="uarabicfhad">
    <w:name w:val="uarabicfhad"/>
    <w:rsid w:val="00630F2E"/>
  </w:style>
  <w:style w:type="character" w:customStyle="1" w:styleId="supst1r">
    <w:name w:val="supst1r"/>
    <w:rsid w:val="00630F2E"/>
  </w:style>
  <w:style w:type="character" w:customStyle="1" w:styleId="supst2r">
    <w:name w:val="supst2r"/>
    <w:rsid w:val="00630F2E"/>
  </w:style>
  <w:style w:type="character" w:customStyle="1" w:styleId="supst3r">
    <w:name w:val="supst3r"/>
    <w:rsid w:val="00630F2E"/>
  </w:style>
  <w:style w:type="character" w:customStyle="1" w:styleId="supst4r">
    <w:name w:val="supst4r"/>
    <w:rsid w:val="00630F2E"/>
  </w:style>
  <w:style w:type="character" w:customStyle="1" w:styleId="uarabic">
    <w:name w:val="uarabic"/>
    <w:basedOn w:val="DefaultParagraphFont"/>
    <w:rsid w:val="00630F2E"/>
  </w:style>
  <w:style w:type="character" w:customStyle="1" w:styleId="spc">
    <w:name w:val="spc"/>
    <w:basedOn w:val="DefaultParagraphFont"/>
    <w:rsid w:val="00630F2E"/>
  </w:style>
  <w:style w:type="character" w:customStyle="1" w:styleId="script-arabic">
    <w:name w:val="script-arabic"/>
    <w:basedOn w:val="DefaultParagraphFont"/>
    <w:rsid w:val="00630F2E"/>
  </w:style>
  <w:style w:type="character" w:customStyle="1" w:styleId="BoldChar">
    <w:name w:val="Bold Char"/>
    <w:link w:val="Bold"/>
    <w:uiPriority w:val="99"/>
    <w:rsid w:val="00630F2E"/>
    <w:rPr>
      <w:rFonts w:ascii="Jameel Noori Nastaleeq" w:eastAsia="Times New Roman" w:hAnsi="Jameel Noori Nastaleeq" w:cs="Jameel Noori Nastaleeq"/>
      <w:bCs/>
      <w:sz w:val="32"/>
      <w:szCs w:val="32"/>
      <w:lang w:val="en-US" w:bidi="en-US"/>
    </w:rPr>
  </w:style>
  <w:style w:type="paragraph" w:customStyle="1" w:styleId="Quote2">
    <w:name w:val="Quote2"/>
    <w:basedOn w:val="Normal"/>
    <w:qFormat/>
    <w:rsid w:val="00630F2E"/>
    <w:pPr>
      <w:tabs>
        <w:tab w:val="left" w:pos="360"/>
      </w:tabs>
      <w:bidi/>
      <w:spacing w:after="0" w:line="240" w:lineRule="auto"/>
      <w:ind w:left="432" w:right="432" w:firstLine="360"/>
      <w:contextualSpacing/>
      <w:jc w:val="both"/>
    </w:pPr>
    <w:rPr>
      <w:rFonts w:ascii="Jameel Noori Nastaleeq" w:eastAsia="Calibri" w:hAnsi="Jameel Noori Nastaleeq" w:cs="Times New Roman"/>
      <w:kern w:val="24"/>
      <w:sz w:val="24"/>
      <w:szCs w:val="24"/>
      <w:lang w:val="en-CA"/>
    </w:rPr>
  </w:style>
  <w:style w:type="paragraph" w:customStyle="1" w:styleId="has-medium-font-size">
    <w:name w:val="has-medium-font-size"/>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0">
    <w:name w:val="Unresolved Mention4"/>
    <w:uiPriority w:val="99"/>
    <w:semiHidden/>
    <w:unhideWhenUsed/>
    <w:rsid w:val="00630F2E"/>
    <w:rPr>
      <w:color w:val="605E5C"/>
      <w:shd w:val="clear" w:color="auto" w:fill="E1DFDD"/>
    </w:rPr>
  </w:style>
  <w:style w:type="paragraph" w:customStyle="1" w:styleId="heading0">
    <w:name w:val="heading"/>
    <w:basedOn w:val="Title"/>
    <w:link w:val="headingChar0"/>
    <w:autoRedefine/>
    <w:qFormat/>
    <w:rsid w:val="00630F2E"/>
    <w:pPr>
      <w:keepNext w:val="0"/>
      <w:keepLines w:val="0"/>
      <w:tabs>
        <w:tab w:val="left" w:pos="360"/>
      </w:tabs>
      <w:spacing w:after="0" w:line="240" w:lineRule="auto"/>
      <w:outlineLvl w:val="0"/>
    </w:pPr>
    <w:rPr>
      <w:rFonts w:ascii="Calibri Light" w:eastAsia="Times New Roman" w:hAnsi="Calibri Light" w:cs="Times New Roman"/>
      <w:b/>
      <w:bCs/>
      <w:color w:val="17365D"/>
      <w:spacing w:val="5"/>
      <w:kern w:val="24"/>
      <w:sz w:val="28"/>
      <w:szCs w:val="28"/>
      <w:highlight w:val="none"/>
      <w:u w:val="single"/>
      <w:lang w:val="en-CA" w:eastAsia="en-US" w:bidi="en-US"/>
    </w:rPr>
  </w:style>
  <w:style w:type="character" w:customStyle="1" w:styleId="headingChar0">
    <w:name w:val="heading Char"/>
    <w:link w:val="heading0"/>
    <w:rsid w:val="00630F2E"/>
    <w:rPr>
      <w:rFonts w:ascii="Calibri Light" w:eastAsia="Times New Roman" w:hAnsi="Calibri Light" w:cs="Times New Roman"/>
      <w:b/>
      <w:bCs/>
      <w:color w:val="17365D"/>
      <w:spacing w:val="5"/>
      <w:kern w:val="24"/>
      <w:sz w:val="28"/>
      <w:szCs w:val="28"/>
      <w:u w:val="single"/>
      <w:lang w:val="en-CA" w:bidi="en-US"/>
    </w:rPr>
  </w:style>
  <w:style w:type="character" w:customStyle="1" w:styleId="sallallahu-symbol">
    <w:name w:val="sallallahu-symbol"/>
    <w:basedOn w:val="DefaultParagraphFont"/>
    <w:rsid w:val="00630F2E"/>
  </w:style>
  <w:style w:type="paragraph" w:customStyle="1" w:styleId="muitypography-root">
    <w:name w:val="muitypography-roo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s-markdown-paragraph">
    <w:name w:val="ds-markdown-paragraph"/>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5">
    <w:name w:val="Unresolved Mention5"/>
    <w:uiPriority w:val="99"/>
    <w:semiHidden/>
    <w:unhideWhenUsed/>
    <w:rsid w:val="003C2898"/>
    <w:rPr>
      <w:color w:val="605E5C"/>
      <w:shd w:val="clear" w:color="auto" w:fill="E1DFDD"/>
    </w:rPr>
  </w:style>
  <w:style w:type="character" w:customStyle="1" w:styleId="UnresolvedMention6">
    <w:name w:val="Unresolved Mention6"/>
    <w:uiPriority w:val="99"/>
    <w:semiHidden/>
    <w:unhideWhenUsed/>
    <w:rsid w:val="007C064B"/>
    <w:rPr>
      <w:color w:val="605E5C"/>
      <w:shd w:val="clear" w:color="auto" w:fill="E1DFDD"/>
    </w:rPr>
  </w:style>
  <w:style w:type="character" w:customStyle="1" w:styleId="UnresolvedMention7">
    <w:name w:val="Unresolved Mention7"/>
    <w:uiPriority w:val="99"/>
    <w:semiHidden/>
    <w:unhideWhenUsed/>
    <w:rsid w:val="007D66B7"/>
    <w:rPr>
      <w:color w:val="605E5C"/>
      <w:shd w:val="clear" w:color="auto" w:fill="E1DFDD"/>
    </w:rPr>
  </w:style>
  <w:style w:type="character" w:customStyle="1" w:styleId="UnresolvedMention8">
    <w:name w:val="Unresolved Mention8"/>
    <w:uiPriority w:val="99"/>
    <w:semiHidden/>
    <w:unhideWhenUsed/>
    <w:rsid w:val="0090336E"/>
    <w:rPr>
      <w:color w:val="605E5C"/>
      <w:shd w:val="clear" w:color="auto" w:fill="E1DFDD"/>
    </w:rPr>
  </w:style>
  <w:style w:type="character" w:customStyle="1" w:styleId="UnresolvedMention9">
    <w:name w:val="Unresolved Mention9"/>
    <w:uiPriority w:val="99"/>
    <w:semiHidden/>
    <w:unhideWhenUsed/>
    <w:rsid w:val="0012451C"/>
    <w:rPr>
      <w:color w:val="605E5C"/>
      <w:shd w:val="clear" w:color="auto" w:fill="E1DFDD"/>
    </w:rPr>
  </w:style>
  <w:style w:type="character" w:customStyle="1" w:styleId="UnresolvedMention10">
    <w:name w:val="Unresolved Mention10"/>
    <w:uiPriority w:val="99"/>
    <w:semiHidden/>
    <w:unhideWhenUsed/>
    <w:rsid w:val="00E81D9B"/>
    <w:rPr>
      <w:color w:val="605E5C"/>
      <w:shd w:val="clear" w:color="auto" w:fill="E1DFDD"/>
    </w:rPr>
  </w:style>
  <w:style w:type="character" w:customStyle="1" w:styleId="css-1jxf684">
    <w:name w:val="css-1jxf684"/>
    <w:basedOn w:val="DefaultParagraphFont"/>
    <w:rsid w:val="006A2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2EB1F-F0C5-46F0-AB4E-2B6929675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3419</Words>
  <Characters>19491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Basil Munir</cp:lastModifiedBy>
  <cp:revision>2</cp:revision>
  <dcterms:created xsi:type="dcterms:W3CDTF">2026-08-12T09:18:00Z</dcterms:created>
  <dcterms:modified xsi:type="dcterms:W3CDTF">2026-08-12T09:18:00Z</dcterms:modified>
</cp:coreProperties>
</file>